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95DDB26" wp14:editId="20AD4A00">
            <wp:simplePos x="0" y="0"/>
            <wp:positionH relativeFrom="margin">
              <wp:align>left</wp:align>
            </wp:positionH>
            <wp:positionV relativeFrom="paragraph">
              <wp:posOffset>-191402</wp:posOffset>
            </wp:positionV>
            <wp:extent cx="731520" cy="7315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9B1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981BE8" w:rsidRDefault="00981BE8" w:rsidP="00E60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</w:pPr>
    </w:p>
    <w:p w:rsidR="00E60440" w:rsidRPr="006D018E" w:rsidRDefault="00E60440" w:rsidP="00E60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Здоровое питание для школьника</w:t>
      </w:r>
    </w:p>
    <w:p w:rsidR="00E60440" w:rsidRPr="006D018E" w:rsidRDefault="00E60440" w:rsidP="00E6044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333750" cy="2590800"/>
            <wp:effectExtent l="0" t="0" r="0" b="0"/>
            <wp:docPr id="3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Пирамида здорового питания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школьник, по мнению диетологов, должен есть не менее четырех раз в день, причем на завтрак, обед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одного-полутора литров жидкости, но не газированной воды, а фруктовых или овощных соков.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возлагают большие надежды на правильный завтрак — ведь они лично контролируют этот процесс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могут быть абсолютно уверены, </w:t>
      </w:r>
      <w:proofErr w:type="gram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бы раз в день ребенок поел как следует. Однако не все знают, какой завтрак наиболее ценен для школьника.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пектином. Это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обеспечат постоянное поступление свежих порций глюкозы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кровь и будут стимулировать умственную активность школьников.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Второй по значимости компонент пищи, нужный для удовлетворения энергетических потребностей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школьников,—</w:t>
      </w:r>
      <w:proofErr w:type="gram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жиры. На их долю приходится от 20 до 30% от общих суточных затрат энергии.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пищевом рационе школьника должна присутствовать в необходимых количествах клетчатка —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 трудно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перевариваемых веществ, которые находятся в стеблях, листьях и плодах растений.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необходима для нормального пищеварения.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Белки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основной материал, который используется для построения тканей и органов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781050"/>
            <wp:effectExtent l="0" t="0" r="0" b="0"/>
            <wp:docPr id="2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 7—11 лет должны получать в сутки 70—80 г белка, или 2,5—3 г на</w:t>
      </w:r>
      <w:r w:rsidR="005E1767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1 кг веса, а учащиеся 12—17 лет — 90—100 г, или 2 −2,5 г на 1 кг веса.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132—140 г в возрасте 14—17 лет.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 в рационе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сухого молока или 25 г сгущенного.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Незаменимые аминокислоты: лизин, триптофан и гистидин — рассматриваются как факторы роста. Лучшими их поставщиками являются мясо, рыба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яйца.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Пища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единственный источник, с которым ребенок получает необходимый пластический материал и энергию.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Нормальная деятельность головного мозга и организма зависит в основном от качества употребляемой пищи. Родителям полезно знать 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рационального питания школьника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 Эти процессы связаны с окончательным созреванием и формирование человека.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особенностям этого возрастного периода относится также значительное умственное напряжение учащихся в связи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 потока информации, усложнения школьных программ, сочетания занятий с дополнительными нагрузками (факультативные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занятия, кружки, домашнее задание).</w:t>
      </w:r>
      <w:r w:rsid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 солями и витаминами.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важно для растущего организма ребенка включение достаточного количества белка.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Белки животного происхождения должны составлять не менее 50-60% от общего количества белка в зависимости от нагрузки и условия жизни ребенка. 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питании детей школьного возраста большое место должны занимать </w:t>
      </w:r>
      <w:r w:rsidRPr="00981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продукты, богатые белком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 продуктов нельзя не считаться с тем, что дети нуждаются в легкоусвояемой пище, ведь переваривающая способность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Бифидок</w:t>
      </w:r>
      <w:proofErr w:type="spell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приводит к снижению заболеваемости дисбактериозом.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лучше употреблять ржаной или с отрубями, так как в нем содержится на 30% больше железа, вдвое больше калия и второе больше магния, чем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 хлебе.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Овощи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необходимый источник витаминов и микроэлементов. В рационе до 50% должно быть сырых овощей и фруктов. При этом надо иметь в виду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плохо</w:t>
      </w:r>
      <w:r w:rsid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отдыхают за</w:t>
      </w:r>
      <w:r w:rsid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</w:t>
      </w:r>
      <w:r w:rsid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нормального функционирования мозга необходимы фосфор, сера, медь, цинк, кальций, железо и магний. Фосфор и фосфорные соединения способствуют образованию клеток мозга, сера нужна для насыщения их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кислородом. Витамин мозга – витамин Е, а также: витамины В1, В2, В6.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 с этим вам будет полезно знать, какие продукты питания содержат вышеперечисленные микроэлементы, витамины. 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муки грубого помола.</w:t>
      </w:r>
    </w:p>
    <w:p w:rsidR="00E60440" w:rsidRPr="00981BE8" w:rsidRDefault="00E60440" w:rsidP="00981BE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сбалансированного питания</w:t>
      </w:r>
    </w:p>
    <w:p w:rsidR="00E60440" w:rsidRPr="00981BE8" w:rsidRDefault="00E60440" w:rsidP="00981BE8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E60440" w:rsidRPr="00981BE8" w:rsidRDefault="00E60440" w:rsidP="00981BE8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 за счет потери белка мышц;</w:t>
      </w:r>
    </w:p>
    <w:p w:rsidR="00E60440" w:rsidRPr="00981BE8" w:rsidRDefault="00E60440" w:rsidP="00981BE8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без жиров нельзя — они необходимы для работы печени, всасывания многих витаминов, сжигания запасов жира; но жира должно </w:t>
      </w:r>
      <w:proofErr w:type="spell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бытьв</w:t>
      </w:r>
      <w:proofErr w:type="spell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 не более 25% от суточной калорийности; в жирном мясе, молоке, жареных продуктах и сдобном тесте содержатся вредные </w:t>
      </w:r>
      <w:proofErr w:type="spellStart"/>
      <w:proofErr w:type="gram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жиры,в</w:t>
      </w:r>
      <w:proofErr w:type="spellEnd"/>
      <w:proofErr w:type="gram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морепродуктах и растительных маслах — полезные;</w:t>
      </w:r>
    </w:p>
    <w:p w:rsidR="00E60440" w:rsidRPr="00981BE8" w:rsidRDefault="00E60440" w:rsidP="00981BE8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приготовления пищи должен проходить так, чтобы сохранить в продуктах максимум питательных веществ, поэтому лучше готовить </w:t>
      </w:r>
      <w:proofErr w:type="spellStart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пищуна</w:t>
      </w:r>
      <w:proofErr w:type="spellEnd"/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пару, варить или тушить; от жареной пищи лучше отказаться.</w:t>
      </w:r>
    </w:p>
    <w:p w:rsidR="00E60440" w:rsidRPr="00981BE8" w:rsidRDefault="00E60440" w:rsidP="00981B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 и морепродукты — это здоровая пища.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витаминов и микроэлементов.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Овощи — это продление жизни.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овощах содержится клетчатка и пектиновые вещества, которые играют важную роль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нормализации пр</w:t>
      </w:r>
      <w:r w:rsidR="00792DF1" w:rsidRPr="00981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оцессов пищеварения. </w:t>
      </w:r>
      <w:r w:rsidRPr="00981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BE8" w:rsidRDefault="00981BE8" w:rsidP="00981BE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Всемирная организация здравоохранения (ВОЗ) рекомендует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Рекомендации ВОЗ 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построены по принципу светофора:</w:t>
      </w: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Зелёный свет — еда без ограничений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хлеб грубого помола, цельные крупы и не менее 400 г в сутки овощей и фруктов.</w:t>
      </w: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Желтый свет — мясо, рыба, молочные продукты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только обезжиренные и в меньшем количестве, чем «зеленые» продукты.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Красный свет — это продукты, которых нужно остерегаться: сахар, масло, кондитерские изделия.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Чем реже вы употребляете такие продукты, тем лучше.  </w:t>
      </w:r>
    </w:p>
    <w:p w:rsidR="00E60440" w:rsidRDefault="00E60440" w:rsidP="00792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800100" cy="952500"/>
            <wp:effectExtent l="0" t="0" r="0" b="0"/>
            <wp:docPr id="1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BE8" w:rsidRDefault="00981BE8" w:rsidP="00792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81BE8" w:rsidRPr="006D018E" w:rsidRDefault="00981BE8" w:rsidP="00792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sectPr w:rsidR="00981BE8" w:rsidRPr="006D018E" w:rsidSect="006D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1DB"/>
    <w:multiLevelType w:val="multilevel"/>
    <w:tmpl w:val="A1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C0BB7"/>
    <w:multiLevelType w:val="multilevel"/>
    <w:tmpl w:val="520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21995"/>
    <w:multiLevelType w:val="multilevel"/>
    <w:tmpl w:val="33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765F0"/>
    <w:multiLevelType w:val="multilevel"/>
    <w:tmpl w:val="E3B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740CA"/>
    <w:multiLevelType w:val="multilevel"/>
    <w:tmpl w:val="B1E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16EB0"/>
    <w:multiLevelType w:val="multilevel"/>
    <w:tmpl w:val="4CFE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231B"/>
    <w:multiLevelType w:val="multilevel"/>
    <w:tmpl w:val="E936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1431"/>
    <w:multiLevelType w:val="multilevel"/>
    <w:tmpl w:val="A4F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7604CE"/>
    <w:multiLevelType w:val="multilevel"/>
    <w:tmpl w:val="1CE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71"/>
    <w:rsid w:val="000627BD"/>
    <w:rsid w:val="001060E1"/>
    <w:rsid w:val="002D474C"/>
    <w:rsid w:val="005E1767"/>
    <w:rsid w:val="006D018E"/>
    <w:rsid w:val="00722F71"/>
    <w:rsid w:val="00792DF1"/>
    <w:rsid w:val="008F7253"/>
    <w:rsid w:val="00981BE8"/>
    <w:rsid w:val="00E60440"/>
    <w:rsid w:val="00F1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8FD82-D7F7-4031-8BEE-4345170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0"/>
  </w:style>
  <w:style w:type="paragraph" w:styleId="2">
    <w:name w:val="heading 2"/>
    <w:basedOn w:val="a"/>
    <w:link w:val="20"/>
    <w:uiPriority w:val="9"/>
    <w:qFormat/>
    <w:rsid w:val="00E6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440"/>
    <w:rPr>
      <w:b/>
      <w:bCs/>
    </w:rPr>
  </w:style>
  <w:style w:type="character" w:customStyle="1" w:styleId="apple-converted-space">
    <w:name w:val="apple-converted-space"/>
    <w:basedOn w:val="a0"/>
    <w:rsid w:val="00E60440"/>
  </w:style>
  <w:style w:type="character" w:customStyle="1" w:styleId="20">
    <w:name w:val="Заголовок 2 Знак"/>
    <w:basedOn w:val="a0"/>
    <w:link w:val="2"/>
    <w:uiPriority w:val="9"/>
    <w:rsid w:val="00E6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0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60440"/>
    <w:rPr>
      <w:color w:val="0000FF"/>
      <w:u w:val="single"/>
    </w:rPr>
  </w:style>
  <w:style w:type="character" w:styleId="a6">
    <w:name w:val="Emphasis"/>
    <w:basedOn w:val="a0"/>
    <w:uiPriority w:val="20"/>
    <w:qFormat/>
    <w:rsid w:val="00E604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327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89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59">
          <w:marLeft w:val="75"/>
          <w:marRight w:val="0"/>
          <w:marTop w:val="4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32200053">
          <w:marLeft w:val="0"/>
          <w:marRight w:val="0"/>
          <w:marTop w:val="45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YARKINA II</dc:creator>
  <cp:lastModifiedBy>User</cp:lastModifiedBy>
  <cp:revision>7</cp:revision>
  <cp:lastPrinted>2015-02-03T09:10:00Z</cp:lastPrinted>
  <dcterms:created xsi:type="dcterms:W3CDTF">2015-02-03T09:54:00Z</dcterms:created>
  <dcterms:modified xsi:type="dcterms:W3CDTF">2020-09-11T10:09:00Z</dcterms:modified>
</cp:coreProperties>
</file>