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DE58B" w14:textId="3F6A6E11" w:rsidR="00536553" w:rsidRPr="00CD2809" w:rsidRDefault="00B63C5E" w:rsidP="006953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178F1" w:rsidRPr="008F2A0B">
        <w:rPr>
          <w:rFonts w:ascii="Times New Roman" w:hAnsi="Times New Roman" w:cs="Times New Roman"/>
          <w:b/>
          <w:bCs/>
          <w:sz w:val="28"/>
          <w:szCs w:val="28"/>
        </w:rPr>
        <w:t>ткрыти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="00A178F1">
        <w:rPr>
          <w:rFonts w:ascii="Times New Roman" w:hAnsi="Times New Roman" w:cs="Times New Roman"/>
          <w:b/>
          <w:bCs/>
          <w:sz w:val="28"/>
          <w:szCs w:val="28"/>
        </w:rPr>
        <w:t>центр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178F1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естественно-научной и технологической направленностей </w:t>
      </w:r>
      <w:r>
        <w:rPr>
          <w:rFonts w:ascii="Times New Roman" w:hAnsi="Times New Roman" w:cs="Times New Roman"/>
          <w:b/>
          <w:bCs/>
          <w:sz w:val="28"/>
          <w:szCs w:val="28"/>
        </w:rPr>
        <w:t>«Точка роста»</w:t>
      </w:r>
    </w:p>
    <w:p w14:paraId="74547B01" w14:textId="70EDE186" w:rsidR="00523716" w:rsidRPr="00520378" w:rsidRDefault="007F7FC6" w:rsidP="00EB7B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сентября</w:t>
      </w:r>
      <w:r w:rsidR="00DF7D9B">
        <w:rPr>
          <w:rFonts w:ascii="Times New Roman" w:hAnsi="Times New Roman" w:cs="Times New Roman"/>
          <w:sz w:val="28"/>
          <w:szCs w:val="28"/>
        </w:rPr>
        <w:t xml:space="preserve"> </w:t>
      </w:r>
      <w:r w:rsidR="00E5156D">
        <w:rPr>
          <w:rFonts w:ascii="Times New Roman" w:hAnsi="Times New Roman" w:cs="Times New Roman"/>
          <w:sz w:val="28"/>
          <w:szCs w:val="28"/>
        </w:rPr>
        <w:t xml:space="preserve">в 11.00 </w:t>
      </w:r>
      <w:r w:rsidR="007B024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E5F9A">
        <w:rPr>
          <w:rFonts w:ascii="Times New Roman" w:hAnsi="Times New Roman" w:cs="Times New Roman"/>
          <w:sz w:val="28"/>
          <w:szCs w:val="28"/>
        </w:rPr>
        <w:t>Кировградского городского округа</w:t>
      </w:r>
      <w:r w:rsidR="007B02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в</w:t>
      </w:r>
      <w:r w:rsidR="00DE5F9A">
        <w:rPr>
          <w:rFonts w:ascii="Times New Roman" w:hAnsi="Times New Roman" w:cs="Times New Roman"/>
          <w:sz w:val="28"/>
          <w:szCs w:val="28"/>
        </w:rPr>
        <w:t xml:space="preserve"> МАОУ СОШ №2</w:t>
      </w:r>
      <w:r w:rsidR="00860BCA" w:rsidRPr="00E5156D">
        <w:rPr>
          <w:rFonts w:ascii="Times New Roman" w:hAnsi="Times New Roman" w:cs="Times New Roman"/>
          <w:sz w:val="28"/>
          <w:szCs w:val="28"/>
        </w:rPr>
        <w:t xml:space="preserve"> </w:t>
      </w:r>
      <w:r w:rsidR="007B0245">
        <w:rPr>
          <w:rFonts w:ascii="Times New Roman" w:hAnsi="Times New Roman" w:cs="Times New Roman"/>
          <w:sz w:val="28"/>
          <w:szCs w:val="28"/>
        </w:rPr>
        <w:t xml:space="preserve">в </w:t>
      </w:r>
      <w:r w:rsidR="00DF7D9B" w:rsidRPr="00E5156D">
        <w:rPr>
          <w:rFonts w:ascii="Times New Roman" w:hAnsi="Times New Roman" w:cs="Times New Roman"/>
          <w:sz w:val="28"/>
          <w:szCs w:val="28"/>
        </w:rPr>
        <w:t>рамках федерального проекта «Современная школа» нацио</w:t>
      </w:r>
      <w:r w:rsidRPr="00E5156D">
        <w:rPr>
          <w:rFonts w:ascii="Times New Roman" w:hAnsi="Times New Roman" w:cs="Times New Roman"/>
          <w:sz w:val="28"/>
          <w:szCs w:val="28"/>
        </w:rPr>
        <w:t xml:space="preserve">нального проекта «Образование» </w:t>
      </w:r>
      <w:r w:rsidR="00523716" w:rsidRPr="00E5156D">
        <w:rPr>
          <w:rFonts w:ascii="Times New Roman" w:hAnsi="Times New Roman" w:cs="Times New Roman"/>
          <w:sz w:val="28"/>
          <w:szCs w:val="28"/>
        </w:rPr>
        <w:t>буд</w:t>
      </w:r>
      <w:r w:rsidR="007B0245">
        <w:rPr>
          <w:rFonts w:ascii="Times New Roman" w:hAnsi="Times New Roman" w:cs="Times New Roman"/>
          <w:sz w:val="28"/>
          <w:szCs w:val="28"/>
        </w:rPr>
        <w:t>е</w:t>
      </w:r>
      <w:r w:rsidR="00523716" w:rsidRPr="00E5156D">
        <w:rPr>
          <w:rFonts w:ascii="Times New Roman" w:hAnsi="Times New Roman" w:cs="Times New Roman"/>
          <w:sz w:val="28"/>
          <w:szCs w:val="28"/>
        </w:rPr>
        <w:t>т открыт центр</w:t>
      </w:r>
      <w:r w:rsidR="007B0245">
        <w:rPr>
          <w:rFonts w:ascii="Times New Roman" w:hAnsi="Times New Roman" w:cs="Times New Roman"/>
          <w:sz w:val="28"/>
          <w:szCs w:val="28"/>
        </w:rPr>
        <w:t xml:space="preserve"> </w:t>
      </w:r>
      <w:r w:rsidR="00523716" w:rsidRPr="00E5156D">
        <w:rPr>
          <w:rFonts w:ascii="Times New Roman" w:hAnsi="Times New Roman" w:cs="Times New Roman"/>
          <w:sz w:val="28"/>
          <w:szCs w:val="28"/>
        </w:rPr>
        <w:t>образования естественно-научной и технологической направленностей «Точка роста».</w:t>
      </w:r>
      <w:r w:rsidR="005203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5B71A" w14:textId="424E0669" w:rsidR="00A178F1" w:rsidRDefault="00A178F1" w:rsidP="00A17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создания центров «Точка роста» являются внедрение </w:t>
      </w:r>
      <w:r w:rsidRPr="00523716">
        <w:rPr>
          <w:rFonts w:ascii="Times New Roman" w:hAnsi="Times New Roman" w:cs="Times New Roman"/>
          <w:sz w:val="28"/>
          <w:szCs w:val="28"/>
        </w:rPr>
        <w:t>новых методов обучения и воспитания, образовательных</w:t>
      </w:r>
      <w:bookmarkStart w:id="0" w:name="_GoBack"/>
      <w:bookmarkEnd w:id="0"/>
      <w:r w:rsidRPr="00523716">
        <w:rPr>
          <w:rFonts w:ascii="Times New Roman" w:hAnsi="Times New Roman" w:cs="Times New Roman"/>
          <w:sz w:val="28"/>
          <w:szCs w:val="28"/>
        </w:rPr>
        <w:t xml:space="preserve"> технологий, обеспечивающих освоение обучающимися основных и дополнительных общеобразовательных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естественно-научной и технологической направленностей. С 2021 года деятельность центров образования направлена на </w:t>
      </w:r>
      <w:r w:rsidRPr="00523716">
        <w:rPr>
          <w:rFonts w:ascii="Times New Roman" w:hAnsi="Times New Roman" w:cs="Times New Roman"/>
          <w:sz w:val="28"/>
          <w:szCs w:val="28"/>
        </w:rPr>
        <w:t>обновление содержания и совершенствование методов обучения предметов «Физика», «Химия», «Биология», «Технология»</w:t>
      </w:r>
      <w:r>
        <w:rPr>
          <w:rFonts w:ascii="Times New Roman" w:hAnsi="Times New Roman" w:cs="Times New Roman"/>
          <w:sz w:val="28"/>
          <w:szCs w:val="28"/>
        </w:rPr>
        <w:t>. Особое внимание уделяется обучению и подготовке педагогов</w:t>
      </w:r>
      <w:r w:rsidR="007F7FC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созданы возможности для повышения</w:t>
      </w:r>
      <w:r w:rsidRPr="00FA29BD">
        <w:rPr>
          <w:rFonts w:ascii="Times New Roman" w:hAnsi="Times New Roman" w:cs="Times New Roman"/>
          <w:sz w:val="28"/>
          <w:szCs w:val="28"/>
        </w:rPr>
        <w:t xml:space="preserve"> квалификации по современным и актуальным программам дополнительного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104829" w14:textId="14FD5C12" w:rsidR="00520378" w:rsidRDefault="00A178F1" w:rsidP="00EB7B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центров образования естественно-научной и технологической направленностей обеспечивает возможность детям </w:t>
      </w:r>
      <w:r w:rsidR="00523716" w:rsidRPr="00523716">
        <w:rPr>
          <w:rFonts w:ascii="Times New Roman" w:hAnsi="Times New Roman" w:cs="Times New Roman"/>
          <w:sz w:val="28"/>
          <w:szCs w:val="28"/>
        </w:rPr>
        <w:t>получать качественное общее образование в условиях, отвечающих современным требованиям, независимо от места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="00523716" w:rsidRPr="00523716">
        <w:rPr>
          <w:rFonts w:ascii="Times New Roman" w:hAnsi="Times New Roman" w:cs="Times New Roman"/>
          <w:sz w:val="28"/>
          <w:szCs w:val="28"/>
        </w:rPr>
        <w:t xml:space="preserve"> проживания</w:t>
      </w:r>
      <w:r w:rsidR="00523716">
        <w:rPr>
          <w:rFonts w:ascii="Times New Roman" w:hAnsi="Times New Roman" w:cs="Times New Roman"/>
          <w:sz w:val="28"/>
          <w:szCs w:val="28"/>
        </w:rPr>
        <w:t>.</w:t>
      </w:r>
      <w:r w:rsidR="00520378">
        <w:rPr>
          <w:rFonts w:ascii="Times New Roman" w:hAnsi="Times New Roman" w:cs="Times New Roman"/>
          <w:sz w:val="28"/>
          <w:szCs w:val="28"/>
        </w:rPr>
        <w:t xml:space="preserve"> </w:t>
      </w:r>
      <w:r w:rsidRPr="00A178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организациях, участвующих в проекте,</w:t>
      </w:r>
      <w:r w:rsidRPr="00A178F1">
        <w:rPr>
          <w:rFonts w:ascii="Times New Roman" w:hAnsi="Times New Roman" w:cs="Times New Roman"/>
          <w:sz w:val="28"/>
          <w:szCs w:val="28"/>
        </w:rPr>
        <w:t xml:space="preserve"> появились</w:t>
      </w:r>
      <w:r>
        <w:rPr>
          <w:rFonts w:ascii="Times New Roman" w:hAnsi="Times New Roman" w:cs="Times New Roman"/>
          <w:sz w:val="28"/>
          <w:szCs w:val="28"/>
        </w:rPr>
        <w:t xml:space="preserve"> обновленные учебные</w:t>
      </w:r>
      <w:r w:rsidRPr="00A178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178F1">
        <w:rPr>
          <w:rFonts w:ascii="Times New Roman" w:hAnsi="Times New Roman" w:cs="Times New Roman"/>
          <w:sz w:val="28"/>
          <w:szCs w:val="28"/>
        </w:rPr>
        <w:t xml:space="preserve">абинеты </w:t>
      </w:r>
      <w:r>
        <w:rPr>
          <w:rFonts w:ascii="Times New Roman" w:hAnsi="Times New Roman" w:cs="Times New Roman"/>
          <w:sz w:val="28"/>
          <w:szCs w:val="28"/>
        </w:rPr>
        <w:t>для изучения предметов «Физика», «Химия», «Биология», п</w:t>
      </w:r>
      <w:r w:rsidRPr="00A178F1">
        <w:rPr>
          <w:rFonts w:ascii="Times New Roman" w:hAnsi="Times New Roman" w:cs="Times New Roman"/>
          <w:sz w:val="28"/>
          <w:szCs w:val="28"/>
        </w:rPr>
        <w:t xml:space="preserve">омещения для проектной деятельности, </w:t>
      </w:r>
      <w:r>
        <w:rPr>
          <w:rFonts w:ascii="Times New Roman" w:hAnsi="Times New Roman" w:cs="Times New Roman"/>
          <w:sz w:val="28"/>
          <w:szCs w:val="28"/>
        </w:rPr>
        <w:t>оснащенные современным оборудованием.</w:t>
      </w:r>
    </w:p>
    <w:p w14:paraId="5B122B16" w14:textId="77777777" w:rsidR="00FA29BD" w:rsidRDefault="00FA29BD" w:rsidP="00FA29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Центры «Точка роста» кроме осуществления образовательной деятельности призваны выполнять в своих населенных пунктах особую социальную роль, аккумулируя внутри себя ресурсы общественного пространства для развития актуальных компетенций населения, проектной деятельности, творческой и социальной самореализации детей, педагогов и родительской общественности. </w:t>
      </w:r>
    </w:p>
    <w:p w14:paraId="5876A7DA" w14:textId="5E0292B7" w:rsidR="00FA29BD" w:rsidRDefault="00DF7D9B" w:rsidP="00EB7B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8F1">
        <w:rPr>
          <w:rFonts w:ascii="Times New Roman" w:hAnsi="Times New Roman" w:cs="Times New Roman"/>
          <w:sz w:val="28"/>
          <w:szCs w:val="28"/>
        </w:rPr>
        <w:t xml:space="preserve"> До конца 2024 года </w:t>
      </w:r>
      <w:r w:rsidR="007F7FC6" w:rsidRPr="00860BCA">
        <w:rPr>
          <w:rFonts w:ascii="Times New Roman" w:hAnsi="Times New Roman" w:cs="Times New Roman"/>
          <w:sz w:val="28"/>
          <w:szCs w:val="28"/>
        </w:rPr>
        <w:t>в Свердловской области 310</w:t>
      </w:r>
      <w:r w:rsidR="00A178F1" w:rsidRPr="00860BCA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сельской местности и малых городов </w:t>
      </w:r>
      <w:r w:rsidR="00A178F1">
        <w:rPr>
          <w:rFonts w:ascii="Times New Roman" w:hAnsi="Times New Roman" w:cs="Times New Roman"/>
          <w:sz w:val="28"/>
          <w:szCs w:val="28"/>
        </w:rPr>
        <w:t>откроют на своих площадках центры «Точка роста».</w:t>
      </w:r>
    </w:p>
    <w:p w14:paraId="1D5C60CE" w14:textId="7EFBD480" w:rsidR="00523716" w:rsidRDefault="00D61C8F" w:rsidP="009663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оператором по организационно-техническому и методическому сопровождению создания в субъектах Российской Федерации центров «Точка роста» выступает </w:t>
      </w:r>
      <w:r w:rsidRPr="00D61C8F">
        <w:rPr>
          <w:rFonts w:ascii="Times New Roman" w:hAnsi="Times New Roman" w:cs="Times New Roman"/>
          <w:sz w:val="28"/>
          <w:szCs w:val="28"/>
        </w:rPr>
        <w:t>ФГАОУ ДПО «</w:t>
      </w:r>
      <w:r w:rsidR="00874989">
        <w:rPr>
          <w:rFonts w:ascii="Times New Roman" w:hAnsi="Times New Roman" w:cs="Times New Roman"/>
          <w:sz w:val="28"/>
          <w:szCs w:val="28"/>
        </w:rPr>
        <w:t>Академия Минпросвещения России».</w:t>
      </w:r>
    </w:p>
    <w:sectPr w:rsidR="0052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51"/>
    <w:rsid w:val="0001341D"/>
    <w:rsid w:val="00137C54"/>
    <w:rsid w:val="0030664D"/>
    <w:rsid w:val="00410AF8"/>
    <w:rsid w:val="00420463"/>
    <w:rsid w:val="00505F2B"/>
    <w:rsid w:val="00520378"/>
    <w:rsid w:val="00523716"/>
    <w:rsid w:val="00536553"/>
    <w:rsid w:val="00556186"/>
    <w:rsid w:val="00562AD6"/>
    <w:rsid w:val="005D327E"/>
    <w:rsid w:val="0066490D"/>
    <w:rsid w:val="006953FC"/>
    <w:rsid w:val="0069554C"/>
    <w:rsid w:val="006B5627"/>
    <w:rsid w:val="007B0245"/>
    <w:rsid w:val="007F7FC6"/>
    <w:rsid w:val="008143C8"/>
    <w:rsid w:val="00860BCA"/>
    <w:rsid w:val="00874989"/>
    <w:rsid w:val="009663D3"/>
    <w:rsid w:val="00A178F1"/>
    <w:rsid w:val="00AC2D51"/>
    <w:rsid w:val="00AE4C7C"/>
    <w:rsid w:val="00B63C5E"/>
    <w:rsid w:val="00C32F67"/>
    <w:rsid w:val="00CB7EF0"/>
    <w:rsid w:val="00CF015F"/>
    <w:rsid w:val="00D61C8F"/>
    <w:rsid w:val="00D64F17"/>
    <w:rsid w:val="00DE5F9A"/>
    <w:rsid w:val="00DF7D9B"/>
    <w:rsid w:val="00E5156D"/>
    <w:rsid w:val="00EB7BB0"/>
    <w:rsid w:val="00F20EA6"/>
    <w:rsid w:val="00F678FE"/>
    <w:rsid w:val="00FA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7F7E"/>
  <w15:chartTrackingRefBased/>
  <w15:docId w15:val="{9885C940-8492-4724-A435-9BD2E345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B024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B024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B024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B024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B024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B0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0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АМР</dc:creator>
  <cp:keywords/>
  <dc:description/>
  <cp:lastModifiedBy>User</cp:lastModifiedBy>
  <cp:revision>14</cp:revision>
  <dcterms:created xsi:type="dcterms:W3CDTF">2021-08-25T13:25:00Z</dcterms:created>
  <dcterms:modified xsi:type="dcterms:W3CDTF">2021-08-27T05:46:00Z</dcterms:modified>
</cp:coreProperties>
</file>