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22C0" w:rsidRPr="00FA2E82" w:rsidRDefault="00EA22C0" w:rsidP="00EA22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ru-RU"/>
        </w:rPr>
      </w:pPr>
      <w:r w:rsidRPr="00FA2E8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077C20D8" wp14:editId="4004B58B">
            <wp:simplePos x="0" y="0"/>
            <wp:positionH relativeFrom="column">
              <wp:posOffset>-52705</wp:posOffset>
            </wp:positionH>
            <wp:positionV relativeFrom="paragraph">
              <wp:posOffset>-75565</wp:posOffset>
            </wp:positionV>
            <wp:extent cx="731520" cy="73152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31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A2E82">
        <w:rPr>
          <w:rFonts w:ascii="Times New Roman" w:hAnsi="Times New Roman" w:cs="Times New Roman"/>
          <w:sz w:val="28"/>
          <w:szCs w:val="28"/>
          <w:lang w:bidi="ru-RU"/>
        </w:rPr>
        <w:t>Муниципальное автономное общеобразовательное учреждение</w:t>
      </w:r>
    </w:p>
    <w:p w:rsidR="00EA22C0" w:rsidRDefault="00EA22C0" w:rsidP="00EA22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ru-RU"/>
        </w:rPr>
      </w:pPr>
      <w:r w:rsidRPr="00FA2E82">
        <w:rPr>
          <w:rFonts w:ascii="Times New Roman" w:hAnsi="Times New Roman" w:cs="Times New Roman"/>
          <w:sz w:val="28"/>
          <w:szCs w:val="28"/>
          <w:lang w:bidi="ru-RU"/>
        </w:rPr>
        <w:t>средняя общеобразовательная школа № 2</w:t>
      </w:r>
    </w:p>
    <w:p w:rsidR="00EA22C0" w:rsidRDefault="00EA22C0" w:rsidP="00EA22C0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color w:val="212529"/>
          <w:sz w:val="28"/>
          <w:szCs w:val="28"/>
        </w:rPr>
      </w:pPr>
    </w:p>
    <w:p w:rsidR="004D1F0F" w:rsidRDefault="004D1F0F" w:rsidP="00EA22C0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color w:val="212529"/>
          <w:sz w:val="28"/>
          <w:szCs w:val="28"/>
        </w:rPr>
      </w:pPr>
      <w:r w:rsidRPr="00EA22C0">
        <w:rPr>
          <w:b/>
          <w:color w:val="212529"/>
          <w:sz w:val="28"/>
          <w:szCs w:val="28"/>
        </w:rPr>
        <w:t>Информация для родителей</w:t>
      </w:r>
    </w:p>
    <w:p w:rsidR="00EA22C0" w:rsidRPr="00EA22C0" w:rsidRDefault="00EA22C0" w:rsidP="00EA22C0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color w:val="212529"/>
          <w:sz w:val="28"/>
          <w:szCs w:val="28"/>
        </w:rPr>
      </w:pPr>
    </w:p>
    <w:p w:rsidR="00FC794D" w:rsidRPr="00EA22C0" w:rsidRDefault="00FC794D" w:rsidP="00EA22C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b/>
          <w:color w:val="212529"/>
          <w:sz w:val="28"/>
          <w:szCs w:val="28"/>
        </w:rPr>
      </w:pPr>
      <w:r w:rsidRPr="00EA22C0">
        <w:rPr>
          <w:b/>
          <w:color w:val="212529"/>
          <w:sz w:val="28"/>
          <w:szCs w:val="28"/>
        </w:rPr>
        <w:t xml:space="preserve">Как попасть к школьному психологу? Когда пора бить тревогу? </w:t>
      </w:r>
    </w:p>
    <w:p w:rsidR="00FC794D" w:rsidRPr="00EA22C0" w:rsidRDefault="00FC794D" w:rsidP="00EA22C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EA22C0">
        <w:rPr>
          <w:color w:val="212529"/>
          <w:sz w:val="28"/>
          <w:szCs w:val="28"/>
        </w:rPr>
        <w:t xml:space="preserve">Родители нередко признаются, что у них нет однозначного ответа на вопрос: надо или не надо им обращаться к психологу. </w:t>
      </w:r>
    </w:p>
    <w:p w:rsidR="00FC794D" w:rsidRPr="00EA22C0" w:rsidRDefault="00FC794D" w:rsidP="00EA22C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EA22C0">
        <w:rPr>
          <w:color w:val="212529"/>
          <w:sz w:val="28"/>
          <w:szCs w:val="28"/>
        </w:rPr>
        <w:t xml:space="preserve">К сожалению, часто родители приходят к психологу, когда проблема уже стоит очень остро. Например, ребенок отказывается ходить в школу или у него «полный завал с учебой». </w:t>
      </w:r>
    </w:p>
    <w:p w:rsidR="00FC794D" w:rsidRPr="00EA22C0" w:rsidRDefault="00FC794D" w:rsidP="00EA22C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EA22C0">
        <w:rPr>
          <w:color w:val="212529"/>
          <w:sz w:val="28"/>
          <w:szCs w:val="28"/>
        </w:rPr>
        <w:t>Совет: не стоит дожидаться обострения, есть множество признаков в поведении ребенка, которые должны насторожить родителей. Вам пора обратиться за помощью психолога, если:</w:t>
      </w:r>
    </w:p>
    <w:p w:rsidR="00FC794D" w:rsidRPr="00EA22C0" w:rsidRDefault="00FC794D" w:rsidP="00EA22C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EA22C0">
        <w:rPr>
          <w:color w:val="212529"/>
          <w:sz w:val="28"/>
          <w:szCs w:val="28"/>
        </w:rPr>
        <w:t> </w:t>
      </w:r>
    </w:p>
    <w:p w:rsidR="00FC794D" w:rsidRPr="00EA22C0" w:rsidRDefault="00FC794D" w:rsidP="00EA22C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EA22C0">
        <w:rPr>
          <w:color w:val="212529"/>
          <w:sz w:val="28"/>
          <w:szCs w:val="28"/>
        </w:rPr>
        <w:t>·         ребенок ведет себя необычным образом;</w:t>
      </w:r>
    </w:p>
    <w:p w:rsidR="00FC794D" w:rsidRPr="00EA22C0" w:rsidRDefault="00FC794D" w:rsidP="00EA22C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EA22C0">
        <w:rPr>
          <w:color w:val="212529"/>
          <w:sz w:val="28"/>
          <w:szCs w:val="28"/>
        </w:rPr>
        <w:t>·         резко ухудшилась его успеваемость;</w:t>
      </w:r>
    </w:p>
    <w:p w:rsidR="00FC794D" w:rsidRPr="00EA22C0" w:rsidRDefault="00FC794D" w:rsidP="00EA22C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EA22C0">
        <w:rPr>
          <w:color w:val="212529"/>
          <w:sz w:val="28"/>
          <w:szCs w:val="28"/>
        </w:rPr>
        <w:t>·         он стал агрессивен, грубит;</w:t>
      </w:r>
    </w:p>
    <w:p w:rsidR="00FC794D" w:rsidRPr="00EA22C0" w:rsidRDefault="00FC794D" w:rsidP="00EA22C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EA22C0">
        <w:rPr>
          <w:color w:val="212529"/>
          <w:sz w:val="28"/>
          <w:szCs w:val="28"/>
        </w:rPr>
        <w:t>·         наблюдаются невротические проявления (тики, заикание);</w:t>
      </w:r>
    </w:p>
    <w:p w:rsidR="00FC794D" w:rsidRPr="00EA22C0" w:rsidRDefault="00FC794D" w:rsidP="00EA22C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EA22C0">
        <w:rPr>
          <w:color w:val="212529"/>
          <w:sz w:val="28"/>
          <w:szCs w:val="28"/>
        </w:rPr>
        <w:t>·         малыш часто плачет без очевидной причины.</w:t>
      </w:r>
    </w:p>
    <w:p w:rsidR="00FC794D" w:rsidRPr="00EA22C0" w:rsidRDefault="00FC794D" w:rsidP="00EA22C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212529"/>
          <w:sz w:val="28"/>
          <w:szCs w:val="28"/>
        </w:rPr>
      </w:pPr>
    </w:p>
    <w:p w:rsidR="00FC794D" w:rsidRPr="00EA22C0" w:rsidRDefault="00FC794D" w:rsidP="00EA22C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EA22C0">
        <w:rPr>
          <w:color w:val="212529"/>
          <w:sz w:val="28"/>
          <w:szCs w:val="28"/>
        </w:rPr>
        <w:t>Кроме того, на ребенка сильно влияют некоторые события в семье – переезд, рождение братика или сестрички, развод родителей, длительная командировка кого-то из родных, госпитализация самого малыша или кого-то из близких, болезнь или гибель домашнего любимца. Все эти ситуации – тоже серьезный повод обратиться к школьному психологу. </w:t>
      </w:r>
    </w:p>
    <w:p w:rsidR="00FC794D" w:rsidRPr="00EA22C0" w:rsidRDefault="00FC794D" w:rsidP="00EA22C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EA22C0">
        <w:rPr>
          <w:color w:val="212529"/>
          <w:sz w:val="28"/>
          <w:szCs w:val="28"/>
        </w:rPr>
        <w:t xml:space="preserve">Что значит подготовить ребенка к встрече? Чаще всего дети уже знают школьного психолога, который приходил к ним на уроки, предлагал выполнить какие-то задания, проводил занятия с классом. Поэтому нет необходимости </w:t>
      </w:r>
      <w:r w:rsidR="00EA22C0" w:rsidRPr="00EA22C0">
        <w:rPr>
          <w:color w:val="212529"/>
          <w:sz w:val="28"/>
          <w:szCs w:val="28"/>
        </w:rPr>
        <w:t>как-то</w:t>
      </w:r>
      <w:r w:rsidRPr="00EA22C0">
        <w:rPr>
          <w:color w:val="212529"/>
          <w:sz w:val="28"/>
          <w:szCs w:val="28"/>
        </w:rPr>
        <w:t xml:space="preserve"> специально готовить ребенка к предстоящей встрече. Но ее успех во многом зависит от установки родителей. Чем позитивнее и естественнее будет их отношение к психологу, тем больше пользы для семьи будет от общения с ним.</w:t>
      </w:r>
    </w:p>
    <w:p w:rsidR="00FC794D" w:rsidRPr="00EA22C0" w:rsidRDefault="00FC794D" w:rsidP="00EA22C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EA22C0">
        <w:rPr>
          <w:color w:val="212529"/>
          <w:sz w:val="28"/>
          <w:szCs w:val="28"/>
        </w:rPr>
        <w:t>Можно ли доверять? Как и любая психологическая работа, консультирование в школе строится на принципе конфиденциальности. Психолог не обязан рассказывать о содержании беседы с клиентами ни администрации школы, ни учителям. По результатам беседы или индивидуального тестирования он сообщает им только общие результаты (несколько занижена самооценка, демонстрирует тревогу по отношению к учебе и проч.).</w:t>
      </w:r>
    </w:p>
    <w:p w:rsidR="00FC794D" w:rsidRPr="00EA22C0" w:rsidRDefault="00FC794D" w:rsidP="00EA22C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EA22C0">
        <w:rPr>
          <w:color w:val="212529"/>
          <w:sz w:val="28"/>
          <w:szCs w:val="28"/>
        </w:rPr>
        <w:t>Конечно, родителям лучше быть с психологом предельно откровенными, потому что это поможет ему лучше понять вас и вашего ребенка.</w:t>
      </w:r>
    </w:p>
    <w:p w:rsidR="00FC794D" w:rsidRPr="00EA22C0" w:rsidRDefault="00FC794D" w:rsidP="00EA22C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EA22C0">
        <w:rPr>
          <w:color w:val="212529"/>
          <w:sz w:val="28"/>
          <w:szCs w:val="28"/>
        </w:rPr>
        <w:t>Как реагировать на рекомендации? Все, что говорит психолог, носит рекомендательный характер. Психолог – советчик, а не судья. Его задача не учить, не воспитывать, а помогать, подсказывать. Не стоит надеяться, что само по себе обращение к психологу поможет решить какие-либо проблемы. Это только первый шаг на пути к этому. Далее предстоит совместная, иногда долгая и кропотливая работа, требующая терпения и понимания, а также участия всех звеньев образовательного процесса: учителя, ученика, родителей.</w:t>
      </w:r>
    </w:p>
    <w:p w:rsidR="00FC794D" w:rsidRPr="00EA22C0" w:rsidRDefault="00FC794D" w:rsidP="00EA22C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EA22C0">
        <w:rPr>
          <w:color w:val="212529"/>
          <w:sz w:val="28"/>
          <w:szCs w:val="28"/>
        </w:rPr>
        <w:lastRenderedPageBreak/>
        <w:t xml:space="preserve">О возможности посетить школьного психолога можно узнать у классного руководителя. Цель </w:t>
      </w:r>
      <w:r w:rsidR="00EA22C0" w:rsidRPr="00EA22C0">
        <w:rPr>
          <w:color w:val="212529"/>
          <w:sz w:val="28"/>
          <w:szCs w:val="28"/>
        </w:rPr>
        <w:t>вашей встречи</w:t>
      </w:r>
      <w:r w:rsidRPr="00EA22C0">
        <w:rPr>
          <w:color w:val="212529"/>
          <w:sz w:val="28"/>
          <w:szCs w:val="28"/>
        </w:rPr>
        <w:t xml:space="preserve"> – познакомиться со специалистом, рассказать ему о своих опасениях, узнать о результатах фронтальных обследований и наблюдений за детьми.</w:t>
      </w:r>
    </w:p>
    <w:p w:rsidR="00FC794D" w:rsidRPr="00EA22C0" w:rsidRDefault="00A347B7" w:rsidP="00EA22C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EA22C0">
        <w:rPr>
          <w:color w:val="212529"/>
          <w:sz w:val="28"/>
          <w:szCs w:val="28"/>
        </w:rPr>
        <w:t>Е</w:t>
      </w:r>
      <w:r w:rsidR="00FC794D" w:rsidRPr="00EA22C0">
        <w:rPr>
          <w:color w:val="212529"/>
          <w:sz w:val="28"/>
          <w:szCs w:val="28"/>
        </w:rPr>
        <w:t xml:space="preserve">сли есть возможность, то лучше сходить на прием к школьному психологу, поговорить с ним о своем ребенке. Даже если никаких особых проблем и не существует. Как говорится, «дешевле профилактики ничего нет». </w:t>
      </w:r>
    </w:p>
    <w:p w:rsidR="00FC794D" w:rsidRPr="00EA22C0" w:rsidRDefault="00FC794D" w:rsidP="00EA22C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EA22C0">
        <w:rPr>
          <w:rStyle w:val="a4"/>
          <w:color w:val="212529"/>
          <w:sz w:val="28"/>
          <w:szCs w:val="28"/>
        </w:rPr>
        <w:t>Когда школьный специалист – не помощник</w:t>
      </w:r>
    </w:p>
    <w:p w:rsidR="00FC794D" w:rsidRDefault="00FC794D" w:rsidP="00EA22C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EA22C0">
        <w:rPr>
          <w:color w:val="212529"/>
          <w:sz w:val="28"/>
          <w:szCs w:val="28"/>
        </w:rPr>
        <w:t xml:space="preserve">Бывают ситуации, в которых школьный психолог не может помочь. Точнее, его участия недостаточно. Речь идет о ситуациях, когда нужны занятия с другими специалистами – </w:t>
      </w:r>
      <w:proofErr w:type="spellStart"/>
      <w:r w:rsidRPr="00EA22C0">
        <w:rPr>
          <w:color w:val="212529"/>
          <w:sz w:val="28"/>
          <w:szCs w:val="28"/>
        </w:rPr>
        <w:t>нейропсихологом</w:t>
      </w:r>
      <w:proofErr w:type="spellEnd"/>
      <w:r w:rsidRPr="00EA22C0">
        <w:rPr>
          <w:color w:val="212529"/>
          <w:sz w:val="28"/>
          <w:szCs w:val="28"/>
        </w:rPr>
        <w:t xml:space="preserve">, дефектологом, семейным психотерапевтом. Например, если у ребенка проблемы в усвоении школьной программы и нужна более точная диагностика, то на помощь приходят специалисты психологических центров. Сложные ситуации в семье (например, затяжной конфликт между членами семьи, семья на грани распада, после развода или пережившая трагедию) также с трудом подлежат коррекции школьным психологом. Он может указать, что лежит в основе проблем ребенка, но гармонизацией отношений в семье должен заниматься другой специалист (семейный консультант), так как работа требуется длительная и по возможности со всей семьей. Иногда психолог может порекомендовать родителям сводить ребенка на обследование к тому или иному специалисту. Не стоит этого пугаться: ведь цель – не найти </w:t>
      </w:r>
      <w:r w:rsidR="00EA22C0" w:rsidRPr="00EA22C0">
        <w:rPr>
          <w:color w:val="212529"/>
          <w:sz w:val="28"/>
          <w:szCs w:val="28"/>
        </w:rPr>
        <w:t>какие-то</w:t>
      </w:r>
      <w:r w:rsidRPr="00EA22C0">
        <w:rPr>
          <w:color w:val="212529"/>
          <w:sz w:val="28"/>
          <w:szCs w:val="28"/>
        </w:rPr>
        <w:t xml:space="preserve"> отклонения у ребенка, а, наоборот, раз и навсегда исключить наличие органических нарушений. Если же какие-то отклонения будут обнаружены, то своевременно начатая коррекция позволяет достигнуть лучших результатов, </w:t>
      </w:r>
      <w:proofErr w:type="gramStart"/>
      <w:r w:rsidRPr="00EA22C0">
        <w:rPr>
          <w:color w:val="212529"/>
          <w:sz w:val="28"/>
          <w:szCs w:val="28"/>
        </w:rPr>
        <w:t>чем</w:t>
      </w:r>
      <w:proofErr w:type="gramEnd"/>
      <w:r w:rsidRPr="00EA22C0">
        <w:rPr>
          <w:color w:val="212529"/>
          <w:sz w:val="28"/>
          <w:szCs w:val="28"/>
        </w:rPr>
        <w:t xml:space="preserve"> когда «время уже упущено».</w:t>
      </w:r>
    </w:p>
    <w:p w:rsidR="00EA22C0" w:rsidRDefault="00EA22C0" w:rsidP="00EA22C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212529"/>
          <w:sz w:val="28"/>
          <w:szCs w:val="28"/>
        </w:rPr>
      </w:pPr>
    </w:p>
    <w:p w:rsidR="00EA22C0" w:rsidRDefault="00EA22C0" w:rsidP="00EA22C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212529"/>
          <w:sz w:val="28"/>
          <w:szCs w:val="28"/>
        </w:rPr>
      </w:pPr>
    </w:p>
    <w:p w:rsidR="00EA22C0" w:rsidRDefault="00EA22C0" w:rsidP="00EA22C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212529"/>
          <w:sz w:val="28"/>
          <w:szCs w:val="28"/>
        </w:rPr>
      </w:pPr>
    </w:p>
    <w:p w:rsidR="00EA22C0" w:rsidRPr="00EA22C0" w:rsidRDefault="00EA22C0" w:rsidP="00EA22C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Педагог- психолог МАОУ СОШ №2                             Варкопуло Лилия Ильясовна</w:t>
      </w:r>
    </w:p>
    <w:p w:rsidR="00675C06" w:rsidRPr="00EA22C0" w:rsidRDefault="00675C06" w:rsidP="00EA22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75C06" w:rsidRPr="00EA22C0" w:rsidSect="00EA22C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4B3"/>
    <w:rsid w:val="004D1F0F"/>
    <w:rsid w:val="00675C06"/>
    <w:rsid w:val="00762BBE"/>
    <w:rsid w:val="00A347B7"/>
    <w:rsid w:val="00CC08CE"/>
    <w:rsid w:val="00D164B3"/>
    <w:rsid w:val="00EA22C0"/>
    <w:rsid w:val="00F56ADD"/>
    <w:rsid w:val="00FC7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C62AA"/>
  <w15:docId w15:val="{9AFBA5EC-BD38-4955-8E29-AD55B4C98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C79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C79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667</Words>
  <Characters>3807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2020-10-06T13:31:00Z</dcterms:created>
  <dcterms:modified xsi:type="dcterms:W3CDTF">2020-10-13T05:06:00Z</dcterms:modified>
</cp:coreProperties>
</file>