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C95" w:rsidRPr="00322C95" w:rsidRDefault="00322C95" w:rsidP="00322C95">
      <w:pPr>
        <w:pStyle w:val="a3"/>
        <w:jc w:val="center"/>
        <w:rPr>
          <w:rFonts w:ascii="Arial CYR" w:hAnsi="Arial CYR" w:cs="Arial CYR"/>
          <w:b/>
          <w:bCs/>
          <w:color w:val="FF0000"/>
        </w:rPr>
      </w:pPr>
      <w:r w:rsidRPr="00322C95">
        <w:rPr>
          <w:rFonts w:ascii="Times New Roman CYR" w:hAnsi="Times New Roman CYR" w:cs="Times New Roman CYR"/>
          <w:b/>
          <w:bCs/>
          <w:color w:val="000000"/>
          <w:sz w:val="36"/>
          <w:szCs w:val="36"/>
        </w:rPr>
        <w:t xml:space="preserve">Статья 130. </w:t>
      </w:r>
      <w:r w:rsidRPr="00322C95">
        <w:rPr>
          <w:rFonts w:ascii="Times New Roman CYR" w:hAnsi="Times New Roman CYR" w:cs="Times New Roman CYR"/>
          <w:b/>
          <w:bCs/>
          <w:color w:val="000000"/>
          <w:sz w:val="36"/>
          <w:szCs w:val="36"/>
        </w:rPr>
        <w:t xml:space="preserve">УК РФ </w:t>
      </w:r>
      <w:r w:rsidRPr="00322C95">
        <w:rPr>
          <w:rFonts w:ascii="Times New Roman CYR" w:hAnsi="Times New Roman CYR" w:cs="Times New Roman CYR"/>
          <w:b/>
          <w:bCs/>
          <w:color w:val="000000"/>
          <w:sz w:val="36"/>
          <w:szCs w:val="36"/>
        </w:rPr>
        <w:t>Оскорбление</w:t>
      </w:r>
      <w:r>
        <w:rPr>
          <w:rStyle w:val="apple-converted-space"/>
          <w:rFonts w:ascii="Times New Roman CYR" w:hAnsi="Times New Roman CYR" w:cs="Times New Roman CYR"/>
          <w:b/>
          <w:bCs/>
          <w:color w:val="000000"/>
          <w:sz w:val="27"/>
          <w:szCs w:val="27"/>
        </w:rPr>
        <w:t> </w:t>
      </w:r>
      <w:r>
        <w:rPr>
          <w:rFonts w:ascii="Times New Roman CYR" w:hAnsi="Times New Roman CYR" w:cs="Times New Roman CYR"/>
          <w:b/>
          <w:bCs/>
          <w:color w:val="000000"/>
        </w:rPr>
        <w:br/>
        <w:t>      </w:t>
      </w:r>
      <w:bookmarkStart w:id="0" w:name="p1"/>
      <w:r>
        <w:rPr>
          <w:rStyle w:val="apple-converted-space"/>
          <w:rFonts w:ascii="Times New Roman CYR" w:hAnsi="Times New Roman CYR" w:cs="Times New Roman CYR"/>
          <w:b/>
          <w:bCs/>
          <w:color w:val="000000"/>
        </w:rPr>
        <w:t> </w:t>
      </w:r>
      <w:r>
        <w:rPr>
          <w:rFonts w:ascii="Times New Roman CYR" w:hAnsi="Times New Roman CYR" w:cs="Times New Roman CYR"/>
          <w:b/>
          <w:bCs/>
          <w:color w:val="000000"/>
        </w:rPr>
        <w:t>1.</w:t>
      </w:r>
      <w:bookmarkEnd w:id="0"/>
      <w:r>
        <w:rPr>
          <w:rStyle w:val="apple-converted-space"/>
          <w:rFonts w:ascii="Times New Roman CYR" w:hAnsi="Times New Roman CYR" w:cs="Times New Roman CYR"/>
          <w:b/>
          <w:bCs/>
          <w:color w:val="000000"/>
        </w:rPr>
        <w:t> </w:t>
      </w:r>
      <w:r>
        <w:rPr>
          <w:rFonts w:ascii="Times New Roman CYR" w:hAnsi="Times New Roman CYR" w:cs="Times New Roman CYR"/>
          <w:b/>
          <w:bCs/>
          <w:color w:val="000000"/>
        </w:rPr>
        <w:t>Оскорбление, то есть унижение чести и достоинства другого лица, выраженное в неприличной форме, —</w:t>
      </w:r>
      <w:r>
        <w:rPr>
          <w:rStyle w:val="apple-converted-space"/>
          <w:rFonts w:ascii="Times New Roman CYR" w:hAnsi="Times New Roman CYR" w:cs="Times New Roman CYR"/>
          <w:b/>
          <w:bCs/>
          <w:color w:val="000000"/>
        </w:rPr>
        <w:t> </w:t>
      </w:r>
      <w:r>
        <w:rPr>
          <w:rFonts w:ascii="Times New Roman CYR" w:hAnsi="Times New Roman CYR" w:cs="Times New Roman CYR"/>
          <w:b/>
          <w:bCs/>
          <w:color w:val="000000"/>
        </w:rPr>
        <w:br/>
        <w:t xml:space="preserve">       </w:t>
      </w:r>
      <w:r w:rsidRPr="00322C95">
        <w:rPr>
          <w:rFonts w:ascii="Times New Roman CYR" w:hAnsi="Times New Roman CYR" w:cs="Times New Roman CYR"/>
          <w:b/>
          <w:bCs/>
          <w:color w:val="FF0000"/>
        </w:rPr>
        <w:t xml:space="preserve">наказывается штрафом в размере до ста минимальных размеров оплаты труда или в размере заработной платы или </w:t>
      </w:r>
      <w:proofErr w:type="gramStart"/>
      <w:r w:rsidRPr="00322C95">
        <w:rPr>
          <w:rFonts w:ascii="Times New Roman CYR" w:hAnsi="Times New Roman CYR" w:cs="Times New Roman CYR"/>
          <w:b/>
          <w:bCs/>
          <w:color w:val="FF0000"/>
        </w:rPr>
        <w:t>иного дохода</w:t>
      </w:r>
      <w:proofErr w:type="gramEnd"/>
      <w:r w:rsidRPr="00322C95">
        <w:rPr>
          <w:rFonts w:ascii="Times New Roman CYR" w:hAnsi="Times New Roman CYR" w:cs="Times New Roman CYR"/>
          <w:b/>
          <w:bCs/>
          <w:color w:val="FF0000"/>
        </w:rPr>
        <w:t xml:space="preserve"> осужденного за период до одного месяца, либо обязательными работами на срок до ста двадцати часов, либо исправительными работами на срок до шести месяцев.</w:t>
      </w:r>
      <w:r w:rsidRPr="00322C95">
        <w:rPr>
          <w:rStyle w:val="apple-converted-space"/>
          <w:rFonts w:ascii="Times New Roman CYR" w:hAnsi="Times New Roman CYR" w:cs="Times New Roman CYR"/>
          <w:b/>
          <w:bCs/>
          <w:color w:val="FF0000"/>
        </w:rPr>
        <w:t> </w:t>
      </w:r>
      <w:r w:rsidRPr="00322C95">
        <w:rPr>
          <w:rFonts w:ascii="Times New Roman CYR" w:hAnsi="Times New Roman CYR" w:cs="Times New Roman CYR"/>
          <w:b/>
          <w:bCs/>
          <w:color w:val="FF0000"/>
        </w:rPr>
        <w:br/>
        <w:t>      </w:t>
      </w:r>
      <w:r w:rsidRPr="00322C95">
        <w:rPr>
          <w:rStyle w:val="apple-converted-space"/>
          <w:rFonts w:ascii="Times New Roman CYR" w:hAnsi="Times New Roman CYR" w:cs="Times New Roman CYR"/>
          <w:b/>
          <w:bCs/>
          <w:color w:val="FF0000"/>
        </w:rPr>
        <w:t> </w:t>
      </w:r>
      <w:bookmarkStart w:id="1" w:name="p2"/>
      <w:r w:rsidRPr="00322C95">
        <w:rPr>
          <w:rFonts w:ascii="Times New Roman CYR" w:hAnsi="Times New Roman CYR" w:cs="Times New Roman CYR"/>
          <w:b/>
          <w:bCs/>
          <w:color w:val="FF0000"/>
        </w:rPr>
        <w:t>2.</w:t>
      </w:r>
      <w:bookmarkEnd w:id="1"/>
      <w:r w:rsidRPr="00322C95">
        <w:rPr>
          <w:rStyle w:val="apple-converted-space"/>
          <w:rFonts w:ascii="Times New Roman CYR" w:hAnsi="Times New Roman CYR" w:cs="Times New Roman CYR"/>
          <w:b/>
          <w:bCs/>
          <w:color w:val="FF0000"/>
        </w:rPr>
        <w:t> </w:t>
      </w:r>
      <w:r w:rsidRPr="00322C95">
        <w:rPr>
          <w:rFonts w:ascii="Times New Roman CYR" w:hAnsi="Times New Roman CYR" w:cs="Times New Roman CYR"/>
          <w:b/>
          <w:bCs/>
          <w:color w:val="FF0000"/>
        </w:rPr>
        <w:t>Оскорбление, содержащееся в публичном выступлении, публично демонстрирующемся произведении или средствах массовой информации, —</w:t>
      </w:r>
      <w:r w:rsidRPr="00322C95">
        <w:rPr>
          <w:rStyle w:val="apple-converted-space"/>
          <w:rFonts w:ascii="Times New Roman CYR" w:hAnsi="Times New Roman CYR" w:cs="Times New Roman CYR"/>
          <w:b/>
          <w:bCs/>
          <w:color w:val="FF0000"/>
        </w:rPr>
        <w:t> </w:t>
      </w:r>
      <w:r w:rsidRPr="00322C95">
        <w:rPr>
          <w:rFonts w:ascii="Times New Roman CYR" w:hAnsi="Times New Roman CYR" w:cs="Times New Roman CYR"/>
          <w:b/>
          <w:bCs/>
          <w:color w:val="FF0000"/>
        </w:rPr>
        <w:br/>
        <w:t xml:space="preserve">       наказывается штрафом в размере до двухсот минимальных размеров оплаты труда или в размере заработной платы или </w:t>
      </w:r>
      <w:proofErr w:type="gramStart"/>
      <w:r w:rsidRPr="00322C95">
        <w:rPr>
          <w:rFonts w:ascii="Times New Roman CYR" w:hAnsi="Times New Roman CYR" w:cs="Times New Roman CYR"/>
          <w:b/>
          <w:bCs/>
          <w:color w:val="FF0000"/>
        </w:rPr>
        <w:t>иного дохода</w:t>
      </w:r>
      <w:proofErr w:type="gramEnd"/>
      <w:r w:rsidRPr="00322C95">
        <w:rPr>
          <w:rFonts w:ascii="Times New Roman CYR" w:hAnsi="Times New Roman CYR" w:cs="Times New Roman CYR"/>
          <w:b/>
          <w:bCs/>
          <w:color w:val="FF0000"/>
        </w:rPr>
        <w:t xml:space="preserve"> осужденного за период до двух месяцев, либо обязательными работами на срок до ста восьмидесяти часов, либо исправительными работами на срок до одного года.</w:t>
      </w:r>
    </w:p>
    <w:p w:rsidR="00322C95" w:rsidRDefault="00322C95" w:rsidP="00322C95">
      <w:pPr>
        <w:pStyle w:val="a3"/>
        <w:rPr>
          <w:rFonts w:ascii="Arial CYR" w:hAnsi="Arial CYR" w:cs="Arial CYR"/>
          <w:color w:val="000000"/>
        </w:rPr>
      </w:pPr>
      <w:r>
        <w:rPr>
          <w:rFonts w:ascii="Arial CYR" w:hAnsi="Arial CYR" w:cs="Arial CYR"/>
          <w:color w:val="000000"/>
        </w:rPr>
        <w:t>      </w:t>
      </w:r>
      <w:r>
        <w:rPr>
          <w:rStyle w:val="apple-converted-space"/>
          <w:rFonts w:ascii="Arial CYR" w:hAnsi="Arial CYR" w:cs="Arial CYR"/>
          <w:color w:val="000000"/>
        </w:rPr>
        <w:t> </w:t>
      </w:r>
      <w:bookmarkStart w:id="2" w:name="c1"/>
      <w:r>
        <w:rPr>
          <w:rFonts w:ascii="Arial CYR" w:hAnsi="Arial CYR" w:cs="Arial CYR"/>
          <w:color w:val="000000"/>
        </w:rPr>
        <w:t>1.</w:t>
      </w:r>
      <w:bookmarkEnd w:id="2"/>
      <w:r>
        <w:rPr>
          <w:rStyle w:val="apple-converted-space"/>
          <w:rFonts w:ascii="Arial CYR" w:hAnsi="Arial CYR" w:cs="Arial CYR"/>
          <w:color w:val="000000"/>
        </w:rPr>
        <w:t> </w:t>
      </w:r>
      <w:r>
        <w:rPr>
          <w:rFonts w:ascii="Arial CYR" w:hAnsi="Arial CYR" w:cs="Arial CYR"/>
          <w:color w:val="000000"/>
        </w:rPr>
        <w:t>При оскорблении унижение чести и достоинства выражается в отрицательной оценке личности потерпевшего, которая подрывает его престиж в глазах окружающих и наносит ущерб уважению к самому себе.</w:t>
      </w:r>
      <w:r>
        <w:rPr>
          <w:rStyle w:val="apple-converted-space"/>
          <w:rFonts w:ascii="Arial CYR" w:hAnsi="Arial CYR" w:cs="Arial CYR"/>
          <w:color w:val="000000"/>
        </w:rPr>
        <w:t> </w:t>
      </w:r>
      <w:r>
        <w:rPr>
          <w:rFonts w:ascii="Arial CYR" w:hAnsi="Arial CYR" w:cs="Arial CYR"/>
          <w:color w:val="000000"/>
        </w:rPr>
        <w:br/>
        <w:t>      </w:t>
      </w:r>
      <w:r>
        <w:rPr>
          <w:rStyle w:val="apple-converted-space"/>
          <w:rFonts w:ascii="Arial CYR" w:hAnsi="Arial CYR" w:cs="Arial CYR"/>
          <w:color w:val="000000"/>
        </w:rPr>
        <w:t> </w:t>
      </w:r>
      <w:bookmarkStart w:id="3" w:name="c2"/>
      <w:r>
        <w:rPr>
          <w:rFonts w:ascii="Arial CYR" w:hAnsi="Arial CYR" w:cs="Arial CYR"/>
          <w:color w:val="000000"/>
        </w:rPr>
        <w:t>2.</w:t>
      </w:r>
      <w:bookmarkEnd w:id="3"/>
      <w:r>
        <w:rPr>
          <w:rStyle w:val="apple-converted-space"/>
          <w:rFonts w:ascii="Arial CYR" w:hAnsi="Arial CYR" w:cs="Arial CYR"/>
          <w:color w:val="000000"/>
        </w:rPr>
        <w:t> </w:t>
      </w:r>
      <w:r>
        <w:rPr>
          <w:rFonts w:ascii="Arial CYR" w:hAnsi="Arial CYR" w:cs="Arial CYR"/>
          <w:color w:val="000000"/>
        </w:rPr>
        <w:t>Оскорбление как преступление должно быть выражено в неприличной, т.е. циничной форме, глубоко противоречащей правилам поведения, принятым в обществе. По нашему мнению, оскорбление — это нанесение обиды, которая может быть выражена устно, например, в виде ругательств или нецензурных прозвищ; письменно в виде записок или писем неприличного содержания; в виде телодвижений — пощечин, плевков в лицо и т.п. действий.</w:t>
      </w:r>
      <w:r>
        <w:rPr>
          <w:rStyle w:val="apple-converted-space"/>
          <w:rFonts w:ascii="Arial CYR" w:hAnsi="Arial CYR" w:cs="Arial CYR"/>
          <w:color w:val="000000"/>
        </w:rPr>
        <w:t> </w:t>
      </w:r>
      <w:r>
        <w:rPr>
          <w:rFonts w:ascii="Arial CYR" w:hAnsi="Arial CYR" w:cs="Arial CYR"/>
          <w:color w:val="000000"/>
        </w:rPr>
        <w:br/>
        <w:t>      </w:t>
      </w:r>
      <w:r>
        <w:rPr>
          <w:rStyle w:val="apple-converted-space"/>
          <w:rFonts w:ascii="Arial CYR" w:hAnsi="Arial CYR" w:cs="Arial CYR"/>
          <w:color w:val="000000"/>
        </w:rPr>
        <w:t> </w:t>
      </w:r>
      <w:bookmarkStart w:id="4" w:name="c3"/>
      <w:r>
        <w:rPr>
          <w:rFonts w:ascii="Arial CYR" w:hAnsi="Arial CYR" w:cs="Arial CYR"/>
          <w:color w:val="000000"/>
        </w:rPr>
        <w:t>3.</w:t>
      </w:r>
      <w:bookmarkEnd w:id="4"/>
      <w:r>
        <w:rPr>
          <w:rStyle w:val="apple-converted-space"/>
          <w:rFonts w:ascii="Arial CYR" w:hAnsi="Arial CYR" w:cs="Arial CYR"/>
          <w:color w:val="000000"/>
        </w:rPr>
        <w:t> </w:t>
      </w:r>
      <w:r>
        <w:rPr>
          <w:rFonts w:ascii="Arial CYR" w:hAnsi="Arial CYR" w:cs="Arial CYR"/>
          <w:color w:val="000000"/>
        </w:rPr>
        <w:t>В отличие от клеветы при оскорблении не имеет значения, соответствует ли действительности отрицательная оценка личности пострадавшего. Об отграничении оскорбления от клеветы см. также</w:t>
      </w:r>
      <w:r>
        <w:rPr>
          <w:rStyle w:val="apple-converted-space"/>
          <w:rFonts w:ascii="Arial CYR" w:hAnsi="Arial CYR" w:cs="Arial CYR"/>
          <w:color w:val="000000"/>
        </w:rPr>
        <w:t> </w:t>
      </w:r>
      <w:hyperlink r:id="rId4" w:anchor="c1" w:history="1">
        <w:r>
          <w:rPr>
            <w:rStyle w:val="a4"/>
            <w:rFonts w:ascii="Arial CYR" w:hAnsi="Arial CYR" w:cs="Arial CYR"/>
          </w:rPr>
          <w:t>комментарий к ст.129 УК</w:t>
        </w:r>
      </w:hyperlink>
      <w:r>
        <w:rPr>
          <w:rFonts w:ascii="Arial CYR" w:hAnsi="Arial CYR" w:cs="Arial CYR"/>
          <w:color w:val="000000"/>
        </w:rPr>
        <w:t>.</w:t>
      </w:r>
      <w:r>
        <w:rPr>
          <w:rStyle w:val="apple-converted-space"/>
          <w:rFonts w:ascii="Arial CYR" w:hAnsi="Arial CYR" w:cs="Arial CYR"/>
          <w:color w:val="000000"/>
        </w:rPr>
        <w:t> </w:t>
      </w:r>
      <w:r>
        <w:rPr>
          <w:rFonts w:ascii="Arial CYR" w:hAnsi="Arial CYR" w:cs="Arial CYR"/>
          <w:color w:val="000000"/>
        </w:rPr>
        <w:br/>
        <w:t>      </w:t>
      </w:r>
      <w:r>
        <w:rPr>
          <w:rStyle w:val="apple-converted-space"/>
          <w:rFonts w:ascii="Arial CYR" w:hAnsi="Arial CYR" w:cs="Arial CYR"/>
          <w:color w:val="000000"/>
        </w:rPr>
        <w:t> </w:t>
      </w:r>
      <w:bookmarkStart w:id="5" w:name="c4"/>
      <w:r>
        <w:rPr>
          <w:rFonts w:ascii="Arial CYR" w:hAnsi="Arial CYR" w:cs="Arial CYR"/>
          <w:color w:val="000000"/>
        </w:rPr>
        <w:t>4.</w:t>
      </w:r>
      <w:bookmarkEnd w:id="5"/>
      <w:r>
        <w:rPr>
          <w:rStyle w:val="apple-converted-space"/>
          <w:rFonts w:ascii="Arial CYR" w:hAnsi="Arial CYR" w:cs="Arial CYR"/>
          <w:color w:val="000000"/>
        </w:rPr>
        <w:t> </w:t>
      </w:r>
      <w:r>
        <w:rPr>
          <w:rFonts w:ascii="Arial CYR" w:hAnsi="Arial CYR" w:cs="Arial CYR"/>
          <w:color w:val="000000"/>
        </w:rPr>
        <w:t xml:space="preserve">Признаки оскорбления налицо только в тех случаях, когда действия лица направлены против определенного человека и нет сомнений в том, что речь идет именно о нем. Так, Верховный Суд РФ прекратил уголовное дело об оскорблении и клевете в связи с тем, что обвиняемый в своих публикациях не указывал действительных фамилий конкретных лиц, хотя сюжеты брал из реальных конкретных дел (см. </w:t>
      </w:r>
      <w:proofErr w:type="spellStart"/>
      <w:r>
        <w:rPr>
          <w:rFonts w:ascii="Arial CYR" w:hAnsi="Arial CYR" w:cs="Arial CYR"/>
          <w:color w:val="000000"/>
        </w:rPr>
        <w:t>Бюл</w:t>
      </w:r>
      <w:proofErr w:type="spellEnd"/>
      <w:r>
        <w:rPr>
          <w:rFonts w:ascii="Arial CYR" w:hAnsi="Arial CYR" w:cs="Arial CYR"/>
          <w:color w:val="000000"/>
        </w:rPr>
        <w:t>. ВС РСФСР, 1988, No.8, с.6).</w:t>
      </w:r>
      <w:r>
        <w:rPr>
          <w:rStyle w:val="apple-converted-space"/>
          <w:rFonts w:ascii="Arial CYR" w:hAnsi="Arial CYR" w:cs="Arial CYR"/>
          <w:color w:val="000000"/>
        </w:rPr>
        <w:t> </w:t>
      </w:r>
      <w:r>
        <w:rPr>
          <w:rFonts w:ascii="Arial CYR" w:hAnsi="Arial CYR" w:cs="Arial CYR"/>
          <w:color w:val="000000"/>
        </w:rPr>
        <w:br/>
        <w:t>      </w:t>
      </w:r>
      <w:r>
        <w:rPr>
          <w:rStyle w:val="apple-converted-space"/>
          <w:rFonts w:ascii="Arial CYR" w:hAnsi="Arial CYR" w:cs="Arial CYR"/>
          <w:color w:val="000000"/>
        </w:rPr>
        <w:t> </w:t>
      </w:r>
      <w:bookmarkStart w:id="6" w:name="c5"/>
      <w:r>
        <w:rPr>
          <w:rFonts w:ascii="Arial CYR" w:hAnsi="Arial CYR" w:cs="Arial CYR"/>
          <w:color w:val="000000"/>
        </w:rPr>
        <w:t>5.</w:t>
      </w:r>
      <w:bookmarkEnd w:id="6"/>
      <w:r>
        <w:rPr>
          <w:rStyle w:val="apple-converted-space"/>
          <w:rFonts w:ascii="Arial CYR" w:hAnsi="Arial CYR" w:cs="Arial CYR"/>
          <w:color w:val="000000"/>
        </w:rPr>
        <w:t> </w:t>
      </w:r>
      <w:r>
        <w:rPr>
          <w:rFonts w:ascii="Arial CYR" w:hAnsi="Arial CYR" w:cs="Arial CYR"/>
          <w:color w:val="000000"/>
        </w:rPr>
        <w:t>Оскорбление считается оконченным преступлением в момент его нанесения, когда оно совершено непосредственно в присутствии потерпевшего, а в некоторых случаях — в момент, когда стало известно потерпевшему от других лиц или, например, при прослушивании магнитной записи, переданной ему под тем или иным предлогом, например, для записи.</w:t>
      </w:r>
      <w:r>
        <w:rPr>
          <w:rStyle w:val="apple-converted-space"/>
          <w:rFonts w:ascii="Arial CYR" w:hAnsi="Arial CYR" w:cs="Arial CYR"/>
          <w:color w:val="000000"/>
        </w:rPr>
        <w:t> </w:t>
      </w:r>
      <w:r>
        <w:rPr>
          <w:rFonts w:ascii="Arial CYR" w:hAnsi="Arial CYR" w:cs="Arial CYR"/>
          <w:color w:val="000000"/>
        </w:rPr>
        <w:br/>
        <w:t>      </w:t>
      </w:r>
      <w:r>
        <w:rPr>
          <w:rStyle w:val="apple-converted-space"/>
          <w:rFonts w:ascii="Arial CYR" w:hAnsi="Arial CYR" w:cs="Arial CYR"/>
          <w:color w:val="000000"/>
        </w:rPr>
        <w:t> </w:t>
      </w:r>
      <w:bookmarkStart w:id="7" w:name="c6"/>
      <w:r>
        <w:rPr>
          <w:rFonts w:ascii="Arial CYR" w:hAnsi="Arial CYR" w:cs="Arial CYR"/>
          <w:color w:val="000000"/>
        </w:rPr>
        <w:t>6.</w:t>
      </w:r>
      <w:bookmarkEnd w:id="7"/>
      <w:r>
        <w:rPr>
          <w:rStyle w:val="apple-converted-space"/>
          <w:rFonts w:ascii="Arial CYR" w:hAnsi="Arial CYR" w:cs="Arial CYR"/>
          <w:color w:val="000000"/>
        </w:rPr>
        <w:t> </w:t>
      </w:r>
      <w:r>
        <w:rPr>
          <w:rFonts w:ascii="Arial CYR" w:hAnsi="Arial CYR" w:cs="Arial CYR"/>
          <w:color w:val="000000"/>
        </w:rPr>
        <w:t>Субъективная сторона — умысел, как правило, прямой. Виновный осознает, что он наносит оскорбление, и желает этого, либо при косвенном умысле относится безразлично к тому, что он унижает честь и достоинство другого лица.</w:t>
      </w:r>
      <w:r>
        <w:rPr>
          <w:rStyle w:val="apple-converted-space"/>
          <w:rFonts w:ascii="Arial CYR" w:hAnsi="Arial CYR" w:cs="Arial CYR"/>
          <w:color w:val="000000"/>
        </w:rPr>
        <w:t> </w:t>
      </w:r>
      <w:r>
        <w:rPr>
          <w:rFonts w:ascii="Arial CYR" w:hAnsi="Arial CYR" w:cs="Arial CYR"/>
          <w:color w:val="000000"/>
        </w:rPr>
        <w:br/>
        <w:t>      </w:t>
      </w:r>
      <w:r>
        <w:rPr>
          <w:rStyle w:val="apple-converted-space"/>
          <w:rFonts w:ascii="Arial CYR" w:hAnsi="Arial CYR" w:cs="Arial CYR"/>
          <w:color w:val="000000"/>
        </w:rPr>
        <w:t> </w:t>
      </w:r>
      <w:bookmarkStart w:id="8" w:name="c7"/>
      <w:r>
        <w:rPr>
          <w:rFonts w:ascii="Arial CYR" w:hAnsi="Arial CYR" w:cs="Arial CYR"/>
          <w:color w:val="000000"/>
        </w:rPr>
        <w:t>7.</w:t>
      </w:r>
      <w:bookmarkEnd w:id="8"/>
      <w:r>
        <w:rPr>
          <w:rStyle w:val="apple-converted-space"/>
          <w:rFonts w:ascii="Arial CYR" w:hAnsi="Arial CYR" w:cs="Arial CYR"/>
          <w:color w:val="000000"/>
        </w:rPr>
        <w:t> </w:t>
      </w:r>
      <w:r>
        <w:rPr>
          <w:rFonts w:ascii="Arial CYR" w:hAnsi="Arial CYR" w:cs="Arial CYR"/>
          <w:color w:val="000000"/>
        </w:rPr>
        <w:t>Субъект преступления — лицо, достигшее 16 лет.</w:t>
      </w:r>
      <w:r>
        <w:rPr>
          <w:rStyle w:val="apple-converted-space"/>
          <w:rFonts w:ascii="Arial CYR" w:hAnsi="Arial CYR" w:cs="Arial CYR"/>
          <w:color w:val="000000"/>
        </w:rPr>
        <w:t> </w:t>
      </w:r>
      <w:r>
        <w:rPr>
          <w:rFonts w:ascii="Arial CYR" w:hAnsi="Arial CYR" w:cs="Arial CYR"/>
          <w:color w:val="000000"/>
        </w:rPr>
        <w:br/>
        <w:t>      </w:t>
      </w:r>
      <w:r>
        <w:rPr>
          <w:rStyle w:val="apple-converted-space"/>
          <w:rFonts w:ascii="Arial CYR" w:hAnsi="Arial CYR" w:cs="Arial CYR"/>
          <w:color w:val="000000"/>
        </w:rPr>
        <w:t> </w:t>
      </w:r>
      <w:bookmarkStart w:id="9" w:name="c8"/>
      <w:r>
        <w:rPr>
          <w:rFonts w:ascii="Arial CYR" w:hAnsi="Arial CYR" w:cs="Arial CYR"/>
          <w:color w:val="000000"/>
        </w:rPr>
        <w:t>8.</w:t>
      </w:r>
      <w:bookmarkEnd w:id="9"/>
      <w:r>
        <w:rPr>
          <w:rStyle w:val="apple-converted-space"/>
          <w:rFonts w:ascii="Arial CYR" w:hAnsi="Arial CYR" w:cs="Arial CYR"/>
          <w:color w:val="000000"/>
        </w:rPr>
        <w:t> </w:t>
      </w:r>
      <w:r>
        <w:rPr>
          <w:rFonts w:ascii="Arial CYR" w:hAnsi="Arial CYR" w:cs="Arial CYR"/>
          <w:color w:val="000000"/>
        </w:rPr>
        <w:t xml:space="preserve">Обстоятельством, отягчающим оскорбление и влияющим на его квалификацию, является его публичность, т.е. доведение оскорбления до всеобщего сведения. О понятии публичности </w:t>
      </w:r>
      <w:proofErr w:type="spellStart"/>
      <w:r>
        <w:rPr>
          <w:rFonts w:ascii="Arial CYR" w:hAnsi="Arial CYR" w:cs="Arial CYR"/>
          <w:color w:val="000000"/>
        </w:rPr>
        <w:t>см.</w:t>
      </w:r>
      <w:hyperlink r:id="rId5" w:anchor="c1" w:history="1">
        <w:r>
          <w:rPr>
            <w:rStyle w:val="a4"/>
            <w:rFonts w:ascii="Arial CYR" w:hAnsi="Arial CYR" w:cs="Arial CYR"/>
          </w:rPr>
          <w:t>коммен</w:t>
        </w:r>
        <w:r>
          <w:rPr>
            <w:rStyle w:val="a4"/>
            <w:rFonts w:ascii="Arial CYR" w:hAnsi="Arial CYR" w:cs="Arial CYR"/>
          </w:rPr>
          <w:t>т</w:t>
        </w:r>
        <w:r>
          <w:rPr>
            <w:rStyle w:val="a4"/>
            <w:rFonts w:ascii="Arial CYR" w:hAnsi="Arial CYR" w:cs="Arial CYR"/>
          </w:rPr>
          <w:t>арий</w:t>
        </w:r>
        <w:proofErr w:type="spellEnd"/>
        <w:r>
          <w:rPr>
            <w:rStyle w:val="a4"/>
            <w:rFonts w:ascii="Arial CYR" w:hAnsi="Arial CYR" w:cs="Arial CYR"/>
          </w:rPr>
          <w:t xml:space="preserve"> к ст.129 УК</w:t>
        </w:r>
      </w:hyperlink>
      <w:r>
        <w:rPr>
          <w:rFonts w:ascii="Arial CYR" w:hAnsi="Arial CYR" w:cs="Arial CYR"/>
          <w:color w:val="000000"/>
        </w:rPr>
        <w:t>.</w:t>
      </w:r>
      <w:r>
        <w:rPr>
          <w:rStyle w:val="apple-converted-space"/>
          <w:rFonts w:ascii="Arial CYR" w:hAnsi="Arial CYR" w:cs="Arial CYR"/>
          <w:color w:val="000000"/>
        </w:rPr>
        <w:t> </w:t>
      </w:r>
      <w:r>
        <w:rPr>
          <w:rFonts w:ascii="Arial CYR" w:hAnsi="Arial CYR" w:cs="Arial CYR"/>
          <w:color w:val="000000"/>
        </w:rPr>
        <w:br/>
        <w:t>      </w:t>
      </w:r>
      <w:r>
        <w:rPr>
          <w:rStyle w:val="apple-converted-space"/>
          <w:rFonts w:ascii="Arial CYR" w:hAnsi="Arial CYR" w:cs="Arial CYR"/>
          <w:color w:val="000000"/>
        </w:rPr>
        <w:t> </w:t>
      </w:r>
      <w:bookmarkStart w:id="10" w:name="c9"/>
      <w:r>
        <w:rPr>
          <w:rFonts w:ascii="Arial CYR" w:hAnsi="Arial CYR" w:cs="Arial CYR"/>
          <w:color w:val="000000"/>
        </w:rPr>
        <w:t>9.</w:t>
      </w:r>
      <w:bookmarkEnd w:id="10"/>
      <w:r>
        <w:rPr>
          <w:rStyle w:val="apple-converted-space"/>
          <w:rFonts w:ascii="Arial CYR" w:hAnsi="Arial CYR" w:cs="Arial CYR"/>
          <w:color w:val="000000"/>
        </w:rPr>
        <w:t> </w:t>
      </w:r>
      <w:r>
        <w:rPr>
          <w:rFonts w:ascii="Arial CYR" w:hAnsi="Arial CYR" w:cs="Arial CYR"/>
          <w:color w:val="000000"/>
        </w:rPr>
        <w:t>Оскорбление необходимо отграничивать от хулиганства. При совершении последнего мотивом преступления являются хулиганские побуждения, а при оскорблении мотив выражается в проявлении неприязни к лицу, честь и достоинство которого унижается. Кроме того, объектом посягательства при оскорблении является честь и достоинство, а хулиганство посягает на общественный порядок; при оскорблении всегда есть конкретное лицо — потерпевший, при хулиганстве его может и не быть.</w:t>
      </w:r>
      <w:r>
        <w:rPr>
          <w:rStyle w:val="apple-converted-space"/>
          <w:rFonts w:ascii="Arial CYR" w:hAnsi="Arial CYR" w:cs="Arial CYR"/>
          <w:color w:val="000000"/>
        </w:rPr>
        <w:t> </w:t>
      </w:r>
      <w:r>
        <w:rPr>
          <w:rFonts w:ascii="Arial CYR" w:hAnsi="Arial CYR" w:cs="Arial CYR"/>
          <w:color w:val="000000"/>
        </w:rPr>
        <w:br/>
        <w:t>      </w:t>
      </w:r>
      <w:r>
        <w:rPr>
          <w:rStyle w:val="apple-converted-space"/>
          <w:rFonts w:ascii="Arial CYR" w:hAnsi="Arial CYR" w:cs="Arial CYR"/>
          <w:color w:val="000000"/>
        </w:rPr>
        <w:t> </w:t>
      </w:r>
      <w:bookmarkStart w:id="11" w:name="c10"/>
      <w:r>
        <w:rPr>
          <w:rFonts w:ascii="Arial CYR" w:hAnsi="Arial CYR" w:cs="Arial CYR"/>
          <w:color w:val="000000"/>
        </w:rPr>
        <w:t>10.</w:t>
      </w:r>
      <w:bookmarkEnd w:id="11"/>
      <w:r>
        <w:rPr>
          <w:rStyle w:val="apple-converted-space"/>
          <w:rFonts w:ascii="Arial CYR" w:hAnsi="Arial CYR" w:cs="Arial CYR"/>
          <w:color w:val="000000"/>
        </w:rPr>
        <w:t> </w:t>
      </w:r>
      <w:r>
        <w:rPr>
          <w:rFonts w:ascii="Arial CYR" w:hAnsi="Arial CYR" w:cs="Arial CYR"/>
          <w:color w:val="000000"/>
        </w:rPr>
        <w:t>В тех случаях, когда оскорбление сопряжено с вымогательством, ответственность должна наступать соответственно по ст.</w:t>
      </w:r>
      <w:hyperlink r:id="rId6" w:history="1">
        <w:r>
          <w:rPr>
            <w:rStyle w:val="a4"/>
            <w:rFonts w:ascii="Arial CYR" w:hAnsi="Arial CYR" w:cs="Arial CYR"/>
          </w:rPr>
          <w:t>130</w:t>
        </w:r>
      </w:hyperlink>
      <w:r>
        <w:rPr>
          <w:rStyle w:val="apple-converted-space"/>
          <w:rFonts w:ascii="Arial CYR" w:hAnsi="Arial CYR" w:cs="Arial CYR"/>
          <w:color w:val="000000"/>
        </w:rPr>
        <w:t> </w:t>
      </w:r>
      <w:r>
        <w:rPr>
          <w:rFonts w:ascii="Arial CYR" w:hAnsi="Arial CYR" w:cs="Arial CYR"/>
          <w:color w:val="000000"/>
        </w:rPr>
        <w:t>и</w:t>
      </w:r>
      <w:r>
        <w:rPr>
          <w:rStyle w:val="apple-converted-space"/>
          <w:rFonts w:ascii="Arial CYR" w:hAnsi="Arial CYR" w:cs="Arial CYR"/>
          <w:color w:val="000000"/>
        </w:rPr>
        <w:t> </w:t>
      </w:r>
      <w:hyperlink r:id="rId7" w:history="1">
        <w:r>
          <w:rPr>
            <w:rStyle w:val="a4"/>
            <w:rFonts w:ascii="Arial CYR" w:hAnsi="Arial CYR" w:cs="Arial CYR"/>
          </w:rPr>
          <w:t>163</w:t>
        </w:r>
      </w:hyperlink>
      <w:r>
        <w:rPr>
          <w:rStyle w:val="apple-converted-space"/>
          <w:rFonts w:ascii="Arial CYR" w:hAnsi="Arial CYR" w:cs="Arial CYR"/>
          <w:color w:val="000000"/>
        </w:rPr>
        <w:t> </w:t>
      </w:r>
      <w:r>
        <w:rPr>
          <w:rFonts w:ascii="Arial CYR" w:hAnsi="Arial CYR" w:cs="Arial CYR"/>
          <w:color w:val="000000"/>
        </w:rPr>
        <w:t>УК, независимо от того, совершены ли эти преступления в реальной или идеальной совокупности.</w:t>
      </w:r>
    </w:p>
    <w:p w:rsidR="00322C95" w:rsidRDefault="00322C95" w:rsidP="00322C95">
      <w:pPr>
        <w:rPr>
          <w:rFonts w:ascii="Times New Roman" w:hAnsi="Times New Roman" w:cs="Times New Roman"/>
          <w:b/>
          <w:sz w:val="24"/>
          <w:szCs w:val="24"/>
        </w:rPr>
      </w:pPr>
    </w:p>
    <w:p w:rsidR="00322C95" w:rsidRPr="00322C95" w:rsidRDefault="00322C95" w:rsidP="00322C95">
      <w:pPr>
        <w:rPr>
          <w:rFonts w:ascii="Times New Roman" w:hAnsi="Times New Roman" w:cs="Times New Roman"/>
          <w:b/>
          <w:sz w:val="24"/>
          <w:szCs w:val="24"/>
        </w:rPr>
      </w:pPr>
      <w:r w:rsidRPr="00322C95">
        <w:rPr>
          <w:rFonts w:ascii="Times New Roman" w:hAnsi="Times New Roman" w:cs="Times New Roman"/>
          <w:b/>
          <w:sz w:val="24"/>
          <w:szCs w:val="24"/>
        </w:rPr>
        <w:lastRenderedPageBreak/>
        <w:t>Статья 129 УК РФ. Клевета</w:t>
      </w:r>
    </w:p>
    <w:p w:rsidR="00322C95" w:rsidRPr="00322C95" w:rsidRDefault="00322C95" w:rsidP="00322C95">
      <w:pPr>
        <w:rPr>
          <w:rFonts w:ascii="Times New Roman" w:hAnsi="Times New Roman" w:cs="Times New Roman"/>
          <w:sz w:val="24"/>
          <w:szCs w:val="24"/>
        </w:rPr>
      </w:pPr>
    </w:p>
    <w:p w:rsidR="00322C95" w:rsidRPr="00322C95" w:rsidRDefault="00322C95" w:rsidP="00322C95">
      <w:pPr>
        <w:rPr>
          <w:rFonts w:ascii="Times New Roman" w:hAnsi="Times New Roman" w:cs="Times New Roman"/>
          <w:b/>
          <w:sz w:val="32"/>
          <w:szCs w:val="32"/>
        </w:rPr>
      </w:pPr>
      <w:r w:rsidRPr="00322C95">
        <w:rPr>
          <w:rFonts w:ascii="Times New Roman" w:hAnsi="Times New Roman" w:cs="Times New Roman"/>
          <w:b/>
          <w:sz w:val="32"/>
          <w:szCs w:val="32"/>
        </w:rPr>
        <w:t>1. Клевета, то есть распространение заведомо ложных сведений, порочащих честь и достоинство другого лица или подрывающих его репутацию, -</w:t>
      </w:r>
    </w:p>
    <w:p w:rsidR="00322C95" w:rsidRPr="00322C95" w:rsidRDefault="00322C95" w:rsidP="00322C95">
      <w:pPr>
        <w:rPr>
          <w:rFonts w:ascii="Times New Roman" w:hAnsi="Times New Roman" w:cs="Times New Roman"/>
          <w:sz w:val="32"/>
          <w:szCs w:val="32"/>
        </w:rPr>
      </w:pPr>
    </w:p>
    <w:p w:rsidR="00322C95" w:rsidRPr="00322C95" w:rsidRDefault="00322C95" w:rsidP="00322C95">
      <w:pPr>
        <w:rPr>
          <w:rFonts w:ascii="Times New Roman" w:hAnsi="Times New Roman" w:cs="Times New Roman"/>
          <w:sz w:val="32"/>
          <w:szCs w:val="32"/>
        </w:rPr>
      </w:pPr>
      <w:r w:rsidRPr="00322C95">
        <w:rPr>
          <w:rFonts w:ascii="Times New Roman" w:hAnsi="Times New Roman" w:cs="Times New Roman"/>
          <w:sz w:val="32"/>
          <w:szCs w:val="32"/>
        </w:rPr>
        <w:t xml:space="preserve">наказывается штрафом в размере до восьмидесяти тысяч рублей или в размере заработной платы или </w:t>
      </w:r>
      <w:proofErr w:type="gramStart"/>
      <w:r w:rsidRPr="00322C95">
        <w:rPr>
          <w:rFonts w:ascii="Times New Roman" w:hAnsi="Times New Roman" w:cs="Times New Roman"/>
          <w:sz w:val="32"/>
          <w:szCs w:val="32"/>
        </w:rPr>
        <w:t>иного дохода</w:t>
      </w:r>
      <w:proofErr w:type="gramEnd"/>
      <w:r w:rsidRPr="00322C95">
        <w:rPr>
          <w:rFonts w:ascii="Times New Roman" w:hAnsi="Times New Roman" w:cs="Times New Roman"/>
          <w:sz w:val="32"/>
          <w:szCs w:val="32"/>
        </w:rPr>
        <w:t xml:space="preserve"> осужденного за период до шести месяцев, либо обязательными работами на срок от ста двадцати до ста восьмидесяти часов, либо исправительными работами на срок до одного года, либо ограничением свободы на тот же срок.</w:t>
      </w:r>
    </w:p>
    <w:p w:rsidR="00322C95" w:rsidRPr="00322C95" w:rsidRDefault="00322C95" w:rsidP="00322C95">
      <w:pPr>
        <w:rPr>
          <w:rFonts w:ascii="Times New Roman" w:hAnsi="Times New Roman" w:cs="Times New Roman"/>
          <w:sz w:val="32"/>
          <w:szCs w:val="32"/>
        </w:rPr>
      </w:pPr>
    </w:p>
    <w:p w:rsidR="00322C95" w:rsidRPr="00322C95" w:rsidRDefault="00322C95" w:rsidP="00322C95">
      <w:pPr>
        <w:rPr>
          <w:rFonts w:ascii="Times New Roman" w:hAnsi="Times New Roman" w:cs="Times New Roman"/>
          <w:sz w:val="32"/>
          <w:szCs w:val="32"/>
        </w:rPr>
      </w:pPr>
      <w:r w:rsidRPr="00322C95">
        <w:rPr>
          <w:rFonts w:ascii="Times New Roman" w:hAnsi="Times New Roman" w:cs="Times New Roman"/>
          <w:sz w:val="32"/>
          <w:szCs w:val="32"/>
        </w:rPr>
        <w:t>2. Клевета, содержащаяся в публичном выступлении, публично демонстрирующемся произведении или средствах массовой информации, -</w:t>
      </w:r>
    </w:p>
    <w:p w:rsidR="00322C95" w:rsidRPr="00322C95" w:rsidRDefault="00322C95" w:rsidP="00322C95">
      <w:pPr>
        <w:rPr>
          <w:rFonts w:ascii="Times New Roman" w:hAnsi="Times New Roman" w:cs="Times New Roman"/>
          <w:sz w:val="32"/>
          <w:szCs w:val="32"/>
        </w:rPr>
      </w:pPr>
    </w:p>
    <w:p w:rsidR="00322C95" w:rsidRPr="00322C95" w:rsidRDefault="00322C95" w:rsidP="00322C95">
      <w:pPr>
        <w:rPr>
          <w:rFonts w:ascii="Times New Roman" w:hAnsi="Times New Roman" w:cs="Times New Roman"/>
          <w:sz w:val="32"/>
          <w:szCs w:val="32"/>
        </w:rPr>
      </w:pPr>
      <w:r w:rsidRPr="00322C95">
        <w:rPr>
          <w:rFonts w:ascii="Times New Roman" w:hAnsi="Times New Roman" w:cs="Times New Roman"/>
          <w:sz w:val="32"/>
          <w:szCs w:val="32"/>
        </w:rPr>
        <w:t xml:space="preserve">наказывается штрафом в размере до ста двадцати тысяч рублей или в размере заработной платы или </w:t>
      </w:r>
      <w:proofErr w:type="gramStart"/>
      <w:r w:rsidRPr="00322C95">
        <w:rPr>
          <w:rFonts w:ascii="Times New Roman" w:hAnsi="Times New Roman" w:cs="Times New Roman"/>
          <w:sz w:val="32"/>
          <w:szCs w:val="32"/>
        </w:rPr>
        <w:t>иного дохода</w:t>
      </w:r>
      <w:proofErr w:type="gramEnd"/>
      <w:r w:rsidRPr="00322C95">
        <w:rPr>
          <w:rFonts w:ascii="Times New Roman" w:hAnsi="Times New Roman" w:cs="Times New Roman"/>
          <w:sz w:val="32"/>
          <w:szCs w:val="32"/>
        </w:rPr>
        <w:t xml:space="preserve"> осужденного за период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арестом на срок до шести месяцев.</w:t>
      </w:r>
    </w:p>
    <w:p w:rsidR="00322C95" w:rsidRPr="00322C95" w:rsidRDefault="00322C95" w:rsidP="00322C95">
      <w:pPr>
        <w:rPr>
          <w:rFonts w:ascii="Times New Roman" w:hAnsi="Times New Roman" w:cs="Times New Roman"/>
          <w:sz w:val="32"/>
          <w:szCs w:val="32"/>
        </w:rPr>
      </w:pPr>
    </w:p>
    <w:p w:rsidR="00322C95" w:rsidRPr="00322C95" w:rsidRDefault="00322C95" w:rsidP="00322C95">
      <w:pPr>
        <w:rPr>
          <w:rFonts w:ascii="Times New Roman" w:hAnsi="Times New Roman" w:cs="Times New Roman"/>
          <w:sz w:val="32"/>
          <w:szCs w:val="32"/>
        </w:rPr>
      </w:pPr>
      <w:r w:rsidRPr="00322C95">
        <w:rPr>
          <w:rFonts w:ascii="Times New Roman" w:hAnsi="Times New Roman" w:cs="Times New Roman"/>
          <w:sz w:val="32"/>
          <w:szCs w:val="32"/>
        </w:rPr>
        <w:t>3. Клевета, соединенная с обвинением лица в совершении тяжкого или особо тяжкого преступления, -</w:t>
      </w:r>
    </w:p>
    <w:p w:rsidR="00322C95" w:rsidRPr="00322C95" w:rsidRDefault="00322C95" w:rsidP="00322C95">
      <w:pPr>
        <w:rPr>
          <w:rFonts w:ascii="Times New Roman" w:hAnsi="Times New Roman" w:cs="Times New Roman"/>
          <w:sz w:val="32"/>
          <w:szCs w:val="32"/>
        </w:rPr>
      </w:pPr>
    </w:p>
    <w:p w:rsidR="00271FB4" w:rsidRPr="00322C95" w:rsidRDefault="00322C95" w:rsidP="00322C95">
      <w:pPr>
        <w:rPr>
          <w:rFonts w:ascii="Times New Roman" w:hAnsi="Times New Roman" w:cs="Times New Roman"/>
          <w:sz w:val="32"/>
          <w:szCs w:val="32"/>
        </w:rPr>
      </w:pPr>
      <w:r w:rsidRPr="00322C95">
        <w:rPr>
          <w:rFonts w:ascii="Times New Roman" w:hAnsi="Times New Roman" w:cs="Times New Roman"/>
          <w:sz w:val="32"/>
          <w:szCs w:val="32"/>
        </w:rPr>
        <w:t xml:space="preserve">наказывается штрафом в размере от ста тысяч до трехсот тысяч рублей или в размере заработной платы или </w:t>
      </w:r>
      <w:proofErr w:type="gramStart"/>
      <w:r w:rsidRPr="00322C95">
        <w:rPr>
          <w:rFonts w:ascii="Times New Roman" w:hAnsi="Times New Roman" w:cs="Times New Roman"/>
          <w:sz w:val="32"/>
          <w:szCs w:val="32"/>
        </w:rPr>
        <w:t>иного дохода</w:t>
      </w:r>
      <w:proofErr w:type="gramEnd"/>
      <w:r w:rsidRPr="00322C95">
        <w:rPr>
          <w:rFonts w:ascii="Times New Roman" w:hAnsi="Times New Roman" w:cs="Times New Roman"/>
          <w:sz w:val="32"/>
          <w:szCs w:val="32"/>
        </w:rPr>
        <w:t xml:space="preserve"> осужденного за период от одного года до двух лет, либо ограничением свободы на срок до трех лет, либо арестом на срок до шести месяцев, либо лишением свободы на срок до трех лет.</w:t>
      </w:r>
    </w:p>
    <w:p w:rsidR="00322C95" w:rsidRPr="00322C95" w:rsidRDefault="00322C95">
      <w:pPr>
        <w:rPr>
          <w:rFonts w:ascii="Times New Roman" w:hAnsi="Times New Roman" w:cs="Times New Roman"/>
          <w:sz w:val="24"/>
          <w:szCs w:val="24"/>
        </w:rPr>
      </w:pPr>
      <w:bookmarkStart w:id="12" w:name="_GoBack"/>
      <w:bookmarkEnd w:id="12"/>
    </w:p>
    <w:sectPr w:rsidR="00322C95" w:rsidRPr="00322C95" w:rsidSect="00322C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95"/>
    <w:rsid w:val="00271FB4"/>
    <w:rsid w:val="00322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FE9F4-EDAE-4A30-89D1-A348BCB4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2C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22C95"/>
  </w:style>
  <w:style w:type="character" w:styleId="a4">
    <w:name w:val="Hyperlink"/>
    <w:basedOn w:val="a0"/>
    <w:uiPriority w:val="99"/>
    <w:semiHidden/>
    <w:unhideWhenUsed/>
    <w:rsid w:val="00322C95"/>
    <w:rPr>
      <w:color w:val="0000FF"/>
      <w:u w:val="single"/>
    </w:rPr>
  </w:style>
  <w:style w:type="character" w:styleId="a5">
    <w:name w:val="FollowedHyperlink"/>
    <w:basedOn w:val="a0"/>
    <w:uiPriority w:val="99"/>
    <w:semiHidden/>
    <w:unhideWhenUsed/>
    <w:rsid w:val="00322C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300289">
      <w:bodyDiv w:val="1"/>
      <w:marLeft w:val="0"/>
      <w:marRight w:val="0"/>
      <w:marTop w:val="0"/>
      <w:marBottom w:val="0"/>
      <w:divBdr>
        <w:top w:val="none" w:sz="0" w:space="0" w:color="auto"/>
        <w:left w:val="none" w:sz="0" w:space="0" w:color="auto"/>
        <w:bottom w:val="none" w:sz="0" w:space="0" w:color="auto"/>
        <w:right w:val="none" w:sz="0" w:space="0" w:color="auto"/>
      </w:divBdr>
    </w:div>
    <w:div w:id="137130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zdesign.ru/Projects/AZLibrCD/Law/CrimnLaw/UKRF97/ukrf163.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zdesign.ru/Projects/AZLibrCD/Law/CrimnLaw/UKRF97/ukrf130.shtml" TargetMode="External"/><Relationship Id="rId5" Type="http://schemas.openxmlformats.org/officeDocument/2006/relationships/hyperlink" Target="http://azdesign.ru/Projects/AZLibrCD/Law/CrimnLaw/UKRF97/ukrf129.shtml" TargetMode="External"/><Relationship Id="rId4" Type="http://schemas.openxmlformats.org/officeDocument/2006/relationships/hyperlink" Target="http://azdesign.ru/Projects/AZLibrCD/Law/CrimnLaw/UKRF97/ukrf129.s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Тех-центр</dc:creator>
  <cp:keywords/>
  <dc:description/>
  <cp:lastModifiedBy>Тех-центр</cp:lastModifiedBy>
  <cp:revision>1</cp:revision>
  <dcterms:created xsi:type="dcterms:W3CDTF">2015-12-15T08:03:00Z</dcterms:created>
  <dcterms:modified xsi:type="dcterms:W3CDTF">2015-12-15T08:13:00Z</dcterms:modified>
</cp:coreProperties>
</file>