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B4261D" w:rsidRDefault="00B4261D" w:rsidP="00B426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B4261D" w:rsidRDefault="00B4261D" w:rsidP="00B4261D">
      <w:pPr>
        <w:pStyle w:val="a3"/>
        <w:spacing w:before="0" w:beforeAutospacing="0" w:after="0" w:afterAutospacing="0"/>
        <w:jc w:val="center"/>
      </w:pPr>
      <w:r>
        <w:t> 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документов, подтверждающих право Заявителя на получение услуги, в том числе принадлежность ребенка к отдельным категориям: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документ, подтверждающий статус детей-сирот и детей, оставшихся без попечения родителей, выданный органами опеки и попечительства по месту жительства;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копия заключения </w:t>
      </w:r>
      <w:proofErr w:type="spellStart"/>
      <w:r>
        <w:rPr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color w:val="000000"/>
          <w:sz w:val="28"/>
          <w:szCs w:val="28"/>
        </w:rPr>
        <w:t xml:space="preserve"> комиссии, подтверждающего недостатки в физическом и (или) психическом развитии;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 или стихийного бедствия;</w:t>
      </w:r>
      <w:proofErr w:type="gramEnd"/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копии документа, подтверждающего статус вынужденного переселенца, или документа, подтверждающего статус беженца, выданного территориальными органами Федеральной миграционной службы;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акт обследования жилищно-бытовых условий;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копия справки органа социальной защиты населения о признании семьи малоимущей;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справка о среднедушевом доходе;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справка с места работы родителя (законного представителя);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документ, подтверждающий обучение ребенка в общеобразовательной организации;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акт обследования жилищно-бытовых условий с подробным описанием трудной жизненной ситуации, которая объективно нарушила жизнедеятельность ребенка;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документ, подтверждающий регистрацию по месту жительства (пребывания) ребенка, направляемого в организацию оздоровления и отдыха (</w:t>
      </w:r>
      <w:r>
        <w:rPr>
          <w:i/>
          <w:iCs/>
          <w:color w:val="000000"/>
          <w:sz w:val="28"/>
          <w:szCs w:val="28"/>
        </w:rPr>
        <w:t>запрашивается в случае, если ребенок не получает общее образование в образовательных организациях, расположенных на территории муниципального образования</w:t>
      </w:r>
      <w:r>
        <w:rPr>
          <w:color w:val="000000"/>
          <w:sz w:val="28"/>
          <w:szCs w:val="28"/>
        </w:rPr>
        <w:t>);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сведения о государственной регистрации рождения ребенка, направляемого в организацию отдыха детей и их оздоровления;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сведения о получении ребенком, направляемым в организацию оздоровления и отдыха, общего образования в образовательных организациях, расположенных на территории муниципального образования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документ, подтверждающий статус многодетной семьи;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справка о том, что сведения об отце ребенка внесены в запись акта о рождении на основании заявления матери ребенка (справка формы № 25);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свидетельство о смерти одного из родителей;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определение (постановление) суда о признании лица безвестно отсутствующим (умершим);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решение суда о лишении родительских прав (ограничении в родительских правах);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выписка о внесении сведений в реестр добровольных пожарных, выданная территориальными органами МЧС России;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справка о наличии у ребенка, не являющегося инвалидом, заболевания </w:t>
      </w:r>
      <w:proofErr w:type="spellStart"/>
      <w:r>
        <w:rPr>
          <w:color w:val="000000"/>
          <w:sz w:val="28"/>
          <w:szCs w:val="28"/>
        </w:rPr>
        <w:t>целиакия</w:t>
      </w:r>
      <w:proofErr w:type="spellEnd"/>
      <w:r>
        <w:rPr>
          <w:color w:val="000000"/>
          <w:sz w:val="28"/>
          <w:szCs w:val="28"/>
        </w:rPr>
        <w:t>, выданная учреждением здравоохранения;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сведения, подтверждающие факт гибели родителя (законного представителя) при исполнении служебных обязанностей;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заключение врачебной комиссии, подтверждающее статус детей, состоящих на диспансерном учете;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документ, подтверждающие нахождение ребенка на учете в комиссиях по делам несовершеннолетних и защите их прав;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документ, </w:t>
      </w:r>
      <w:proofErr w:type="gramStart"/>
      <w:r>
        <w:rPr>
          <w:color w:val="000000"/>
          <w:sz w:val="28"/>
          <w:szCs w:val="28"/>
        </w:rPr>
        <w:t>подтверждающие</w:t>
      </w:r>
      <w:proofErr w:type="gramEnd"/>
      <w:r>
        <w:rPr>
          <w:color w:val="000000"/>
          <w:sz w:val="28"/>
          <w:szCs w:val="28"/>
        </w:rPr>
        <w:t xml:space="preserve"> нахождение ребенка на учете в подразделениях по делам несовершеннолетних территориальных органов внутренних дел;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удостоверения, дипломы, грамоты и другие документы, подтверждающие достижения ребенка, полученные за </w:t>
      </w:r>
      <w:proofErr w:type="gramStart"/>
      <w:r>
        <w:rPr>
          <w:color w:val="000000"/>
          <w:sz w:val="28"/>
          <w:szCs w:val="28"/>
        </w:rPr>
        <w:t>текущий</w:t>
      </w:r>
      <w:proofErr w:type="gramEnd"/>
      <w:r>
        <w:rPr>
          <w:color w:val="000000"/>
          <w:sz w:val="28"/>
          <w:szCs w:val="28"/>
        </w:rPr>
        <w:t xml:space="preserve"> учебный год. При наличии командного достижения к копиям документов, подтверждающих достижение, прилагается список детского творческого коллектива, спортивной команды и т.п.;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копию документа, оформленного по результатам расследования несчастного случая на производстве;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удостоверение ветерана боевых действий;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документ, подтверждающий национальную принадлежность к коренным малочисленным народам Российской Федерации;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справку, заключение или иной документ, подтверждающий инвалидность одного из родителей;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документ, подтверждающий гибель (смерть) родителя ребенка, проходившего военную 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обязанностей;</w:t>
      </w:r>
      <w:proofErr w:type="gramEnd"/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документ,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документ, подтверждающий, что инвалидность наступила вследствие ранения, контузии, увечья или заболевания, </w:t>
      </w:r>
      <w:proofErr w:type="gramStart"/>
      <w:r>
        <w:rPr>
          <w:color w:val="000000"/>
          <w:sz w:val="28"/>
          <w:szCs w:val="28"/>
        </w:rPr>
        <w:t>полученных</w:t>
      </w:r>
      <w:proofErr w:type="gramEnd"/>
      <w:r>
        <w:rPr>
          <w:color w:val="000000"/>
          <w:sz w:val="28"/>
          <w:szCs w:val="28"/>
        </w:rPr>
        <w:t xml:space="preserve"> в период прохождения службы;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справка о нахождении несовершеннолетних в стационарных организациях социального обслуживания населения;</w:t>
      </w:r>
    </w:p>
    <w:p w:rsidR="00B4261D" w:rsidRDefault="00B4261D" w:rsidP="00B426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иные документы.</w:t>
      </w:r>
    </w:p>
    <w:p w:rsidR="001C5377" w:rsidRDefault="00B4261D"/>
    <w:sectPr w:rsidR="001C5377" w:rsidSect="00A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4261D"/>
    <w:rsid w:val="001571F1"/>
    <w:rsid w:val="00A015A9"/>
    <w:rsid w:val="00B4261D"/>
    <w:rsid w:val="00ED3A19"/>
    <w:rsid w:val="00F74BF6"/>
    <w:rsid w:val="00FD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572,bqiaagaaeyqcaaagiaiaaancnaaabvccaaaaaaaaaaaaaaaaaaaaaaaaaaaaaaaaaaaaaaaaaaaaaaaaaaaaaaaaaaaaaaaaaaaaaaaaaaaaaaaaaaaaaaaaaaaaaaaaaaaaaaaaaaaaaaaaaaaaaaaaaaaaaaaaaaaaaaaaaaaaaaaaaaaaaaaaaaaaaaaaaaaaaaaaaaaaaaaaaaaaaaaaaaaaaaaaaaaaaaa"/>
    <w:basedOn w:val="a"/>
    <w:rsid w:val="00B4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2023-03-30T06:03:00Z</dcterms:created>
  <dcterms:modified xsi:type="dcterms:W3CDTF">2023-03-30T06:07:00Z</dcterms:modified>
</cp:coreProperties>
</file>